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1. РАЗДЕЛ 1. ЦЕЛЕВОЙ.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Содержание    воспитания    обучающихся в МБОУ «Лицей №6» (далее – Лицей)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Воспитательная деятельность в Лицее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C2EF2" w:rsidRPr="00013151" w:rsidRDefault="00B728F3" w:rsidP="00013151">
      <w:pPr>
        <w:pStyle w:val="a5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rPr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 w:rsidRPr="00013151">
        <w:rPr>
          <w:b/>
          <w:color w:val="000000"/>
          <w:sz w:val="24"/>
          <w:szCs w:val="24"/>
        </w:rPr>
        <w:t>Цель и задачи воспитания обучающихся.</w:t>
      </w:r>
    </w:p>
    <w:p w:rsidR="00EC2EF2" w:rsidRPr="00BE2C85" w:rsidRDefault="00B728F3">
      <w:pPr>
        <w:tabs>
          <w:tab w:val="left" w:pos="645"/>
        </w:tabs>
        <w:rPr>
          <w:b/>
          <w:sz w:val="24"/>
          <w:szCs w:val="24"/>
        </w:rPr>
      </w:pPr>
      <w:r w:rsidRPr="00756126">
        <w:rPr>
          <w:sz w:val="24"/>
          <w:szCs w:val="24"/>
        </w:rPr>
        <w:tab/>
      </w:r>
      <w:r w:rsidRPr="00BE2C85">
        <w:rPr>
          <w:b/>
          <w:sz w:val="24"/>
          <w:szCs w:val="24"/>
        </w:rPr>
        <w:t>Цель воспитания:</w:t>
      </w:r>
    </w:p>
    <w:p w:rsidR="00EC2EF2" w:rsidRPr="00756126" w:rsidRDefault="00BE2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BE2C85">
        <w:rPr>
          <w:color w:val="000000"/>
          <w:sz w:val="24"/>
          <w:szCs w:val="24"/>
        </w:rPr>
        <w:t>Цель воспитания обучающихся на уровне</w:t>
      </w:r>
      <w:r w:rsidR="001C742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ОО</w:t>
      </w:r>
      <w:r w:rsidRPr="00756126">
        <w:rPr>
          <w:color w:val="000000"/>
          <w:sz w:val="24"/>
          <w:szCs w:val="24"/>
        </w:rPr>
        <w:t xml:space="preserve"> </w:t>
      </w:r>
      <w:r w:rsidR="00B728F3" w:rsidRPr="00756126">
        <w:rPr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Задачи воспитания</w:t>
      </w:r>
      <w:r w:rsidRPr="00756126">
        <w:rPr>
          <w:color w:val="000000"/>
          <w:sz w:val="24"/>
          <w:szCs w:val="24"/>
        </w:rPr>
        <w:t xml:space="preserve">: 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 xml:space="preserve">достижение личностных результатов освоения общеобразовательных </w:t>
      </w:r>
      <w:r w:rsidR="001C7423">
        <w:rPr>
          <w:color w:val="000000"/>
          <w:sz w:val="24"/>
          <w:szCs w:val="24"/>
        </w:rPr>
        <w:t>программ в соответствии с ФГОС С</w:t>
      </w:r>
      <w:r w:rsidRPr="00756126">
        <w:rPr>
          <w:color w:val="000000"/>
          <w:sz w:val="24"/>
          <w:szCs w:val="24"/>
        </w:rPr>
        <w:t xml:space="preserve">ОО. 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Личностные результаты освоения обучающимися общеобразовательных программ включают: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осознание российской гражданской идентичности;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</w:r>
      <w:proofErr w:type="spellStart"/>
      <w:r w:rsidRPr="00756126">
        <w:rPr>
          <w:color w:val="000000"/>
          <w:sz w:val="24"/>
          <w:szCs w:val="24"/>
        </w:rPr>
        <w:t>сформированность</w:t>
      </w:r>
      <w:proofErr w:type="spellEnd"/>
      <w:r w:rsidRPr="00756126">
        <w:rPr>
          <w:color w:val="000000"/>
          <w:sz w:val="24"/>
          <w:szCs w:val="24"/>
        </w:rPr>
        <w:t xml:space="preserve"> ценностей самостоятельности и инициативы;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готовность обучающихся к саморазвитию, самостоятельности и личностному самоопределению;</w:t>
      </w:r>
      <w:r w:rsidRPr="00756126">
        <w:rPr>
          <w:color w:val="000000"/>
          <w:sz w:val="24"/>
          <w:szCs w:val="24"/>
        </w:rPr>
        <w:tab/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наличие мотивации к целенаправленной социально значимой деятельности;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</w:r>
      <w:proofErr w:type="spellStart"/>
      <w:r w:rsidRPr="00756126">
        <w:rPr>
          <w:color w:val="000000"/>
          <w:sz w:val="24"/>
          <w:szCs w:val="24"/>
        </w:rPr>
        <w:t>сформированность</w:t>
      </w:r>
      <w:proofErr w:type="spellEnd"/>
      <w:r w:rsidRPr="00756126">
        <w:rPr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756126">
        <w:rPr>
          <w:color w:val="000000"/>
          <w:sz w:val="24"/>
          <w:szCs w:val="24"/>
        </w:rPr>
        <w:lastRenderedPageBreak/>
        <w:t>деятельностного</w:t>
      </w:r>
      <w:proofErr w:type="spellEnd"/>
      <w:r w:rsidRPr="00756126">
        <w:rPr>
          <w:color w:val="000000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756126">
        <w:rPr>
          <w:color w:val="000000"/>
          <w:sz w:val="24"/>
          <w:szCs w:val="24"/>
        </w:rPr>
        <w:t>инклюзивности</w:t>
      </w:r>
      <w:proofErr w:type="spellEnd"/>
      <w:r w:rsidRPr="00756126">
        <w:rPr>
          <w:color w:val="000000"/>
          <w:sz w:val="24"/>
          <w:szCs w:val="24"/>
        </w:rPr>
        <w:t xml:space="preserve">, </w:t>
      </w:r>
      <w:proofErr w:type="spellStart"/>
      <w:r w:rsidRPr="00756126">
        <w:rPr>
          <w:color w:val="000000"/>
          <w:sz w:val="24"/>
          <w:szCs w:val="24"/>
        </w:rPr>
        <w:t>возрастосообразности</w:t>
      </w:r>
      <w:proofErr w:type="spellEnd"/>
      <w:r w:rsidRPr="00756126">
        <w:rPr>
          <w:color w:val="000000"/>
          <w:sz w:val="24"/>
          <w:szCs w:val="24"/>
        </w:rPr>
        <w:t>.</w:t>
      </w:r>
    </w:p>
    <w:p w:rsidR="00EC2EF2" w:rsidRPr="00013151" w:rsidRDefault="00B728F3" w:rsidP="00013151">
      <w:pPr>
        <w:pStyle w:val="a5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701"/>
        </w:tabs>
        <w:spacing w:line="276" w:lineRule="auto"/>
        <w:rPr>
          <w:b/>
          <w:color w:val="000000"/>
          <w:sz w:val="24"/>
          <w:szCs w:val="24"/>
        </w:rPr>
      </w:pPr>
      <w:r w:rsidRPr="00013151">
        <w:rPr>
          <w:b/>
          <w:color w:val="000000"/>
          <w:sz w:val="24"/>
          <w:szCs w:val="24"/>
        </w:rPr>
        <w:t>Направления воспитания.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Программа воспитания реализуется в единстве учебной и воспитательной деятельности Школы по основным направлениям во</w:t>
      </w:r>
      <w:r w:rsidR="001C7423">
        <w:rPr>
          <w:color w:val="000000"/>
          <w:sz w:val="24"/>
          <w:szCs w:val="24"/>
        </w:rPr>
        <w:t>спитания в соответствии с ФГОС С</w:t>
      </w:r>
      <w:r w:rsidRPr="00756126">
        <w:rPr>
          <w:color w:val="000000"/>
          <w:sz w:val="24"/>
          <w:szCs w:val="24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гражданского воспитания</w:t>
      </w:r>
      <w:r w:rsidRPr="00756126">
        <w:rPr>
          <w:color w:val="000000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патриотического воспитания</w:t>
      </w:r>
      <w:r w:rsidRPr="00756126">
        <w:rPr>
          <w:color w:val="000000"/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духовно-нравственного воспитания</w:t>
      </w:r>
      <w:r w:rsidRPr="00756126">
        <w:rPr>
          <w:color w:val="000000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эстетического воспитания</w:t>
      </w:r>
      <w:r w:rsidRPr="00756126">
        <w:rPr>
          <w:color w:val="000000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физического воспитания</w:t>
      </w:r>
      <w:r w:rsidRPr="00756126">
        <w:rPr>
          <w:color w:val="000000"/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трудового воспитания</w:t>
      </w:r>
      <w:r w:rsidRPr="00756126">
        <w:rPr>
          <w:color w:val="000000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экологического воспитания</w:t>
      </w:r>
      <w:r w:rsidRPr="00756126">
        <w:rPr>
          <w:color w:val="000000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ab/>
        <w:t>ценности научного познания</w:t>
      </w:r>
      <w:r w:rsidRPr="00756126">
        <w:rPr>
          <w:color w:val="000000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C2EF2" w:rsidRPr="00756126" w:rsidRDefault="00B728F3" w:rsidP="00013151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4"/>
          <w:szCs w:val="24"/>
        </w:rPr>
      </w:pPr>
      <w:bookmarkStart w:id="1" w:name="_heading=h.1fob9te" w:colFirst="0" w:colLast="0"/>
      <w:bookmarkEnd w:id="1"/>
      <w:r w:rsidRPr="00756126">
        <w:rPr>
          <w:b/>
          <w:color w:val="000000"/>
          <w:sz w:val="24"/>
          <w:szCs w:val="24"/>
        </w:rPr>
        <w:t>Целевые ориентиры результатов воспитания.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Целевые ориентиры определены в соответствии с инвариантным содержанием </w:t>
      </w:r>
      <w:r w:rsidRPr="00756126">
        <w:rPr>
          <w:color w:val="000000"/>
          <w:sz w:val="24"/>
          <w:szCs w:val="24"/>
        </w:rPr>
        <w:lastRenderedPageBreak/>
        <w:t>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0" w:firstLine="709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Гражданское воспитание: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" w:name="bookmark=id.3znysh7" w:colFirst="0" w:colLast="0"/>
      <w:bookmarkEnd w:id="2"/>
      <w:r w:rsidRPr="00756126">
        <w:rPr>
          <w:color w:val="000000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3" w:name="bookmark=id.2et92p0" w:colFirst="0" w:colLast="0"/>
      <w:bookmarkEnd w:id="3"/>
      <w:r w:rsidRPr="00756126">
        <w:rPr>
          <w:color w:val="000000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4" w:name="bookmark=id.tyjcwt" w:colFirst="0" w:colLast="0"/>
      <w:bookmarkEnd w:id="4"/>
      <w:r w:rsidRPr="00756126">
        <w:rPr>
          <w:color w:val="000000"/>
          <w:sz w:val="24"/>
          <w:szCs w:val="24"/>
        </w:rPr>
        <w:t>проявляющий уважение к государственным символам России, праздникам;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5" w:name="bookmark=id.3dy6vkm" w:colFirst="0" w:colLast="0"/>
      <w:bookmarkEnd w:id="5"/>
      <w:r w:rsidRPr="00756126">
        <w:rPr>
          <w:color w:val="000000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6" w:name="bookmark=id.1t3h5sf" w:colFirst="0" w:colLast="0"/>
      <w:bookmarkEnd w:id="6"/>
      <w:r w:rsidRPr="00756126">
        <w:rPr>
          <w:color w:val="000000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7" w:name="bookmark=id.4d34og8" w:colFirst="0" w:colLast="0"/>
      <w:bookmarkEnd w:id="7"/>
      <w:r w:rsidRPr="00756126">
        <w:rPr>
          <w:color w:val="000000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bookmarkStart w:id="8" w:name="bookmark=id.2s8eyo1" w:colFirst="0" w:colLast="0"/>
      <w:bookmarkEnd w:id="8"/>
      <w:r w:rsidRPr="00756126">
        <w:rPr>
          <w:b/>
          <w:color w:val="000000"/>
          <w:sz w:val="24"/>
          <w:szCs w:val="24"/>
        </w:rPr>
        <w:t>Патриотическое воспитание: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9" w:name="bookmark=id.17dp8vu" w:colFirst="0" w:colLast="0"/>
      <w:bookmarkEnd w:id="9"/>
      <w:r w:rsidRPr="00756126">
        <w:rPr>
          <w:color w:val="000000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0" w:name="bookmark=id.3rdcrjn" w:colFirst="0" w:colLast="0"/>
      <w:bookmarkEnd w:id="10"/>
      <w:r w:rsidRPr="00756126">
        <w:rPr>
          <w:color w:val="000000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1" w:name="bookmark=id.26in1rg" w:colFirst="0" w:colLast="0"/>
      <w:bookmarkEnd w:id="11"/>
      <w:r w:rsidRPr="00756126">
        <w:rPr>
          <w:color w:val="000000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2" w:name="bookmark=id.lnxbz9" w:colFirst="0" w:colLast="0"/>
      <w:bookmarkEnd w:id="12"/>
      <w:r w:rsidRPr="00756126">
        <w:rPr>
          <w:color w:val="000000"/>
          <w:sz w:val="24"/>
          <w:szCs w:val="24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3" w:name="bookmark=id.35nkun2" w:colFirst="0" w:colLast="0"/>
      <w:bookmarkEnd w:id="13"/>
      <w:r w:rsidRPr="00756126">
        <w:rPr>
          <w:color w:val="000000"/>
          <w:sz w:val="24"/>
          <w:szCs w:val="24"/>
        </w:rPr>
        <w:t>принимающий участие в мероприятиях патриотической направленности.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bookmarkStart w:id="14" w:name="bookmark=id.1ksv4uv" w:colFirst="0" w:colLast="0"/>
      <w:bookmarkEnd w:id="14"/>
      <w:r w:rsidRPr="00756126">
        <w:rPr>
          <w:b/>
          <w:color w:val="000000"/>
          <w:sz w:val="24"/>
          <w:szCs w:val="24"/>
        </w:rPr>
        <w:t>Духовно-нравственное воспитание: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5" w:name="bookmark=id.44sinio" w:colFirst="0" w:colLast="0"/>
      <w:bookmarkEnd w:id="15"/>
      <w:r w:rsidRPr="00756126">
        <w:rPr>
          <w:color w:val="000000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6" w:name="bookmark=id.2jxsxqh" w:colFirst="0" w:colLast="0"/>
      <w:bookmarkEnd w:id="16"/>
      <w:r w:rsidRPr="00756126">
        <w:rPr>
          <w:color w:val="000000"/>
          <w:sz w:val="24"/>
          <w:szCs w:val="24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7" w:name="bookmark=id.z337ya" w:colFirst="0" w:colLast="0"/>
      <w:bookmarkEnd w:id="17"/>
      <w:r w:rsidRPr="00756126">
        <w:rPr>
          <w:color w:val="000000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8" w:name="bookmark=id.3j2qqm3" w:colFirst="0" w:colLast="0"/>
      <w:bookmarkEnd w:id="18"/>
      <w:r w:rsidRPr="00756126">
        <w:rPr>
          <w:color w:val="000000"/>
          <w:sz w:val="24"/>
          <w:szCs w:val="24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</w:t>
      </w:r>
      <w:r w:rsidRPr="00756126">
        <w:rPr>
          <w:color w:val="000000"/>
          <w:sz w:val="24"/>
          <w:szCs w:val="24"/>
        </w:rPr>
        <w:lastRenderedPageBreak/>
        <w:t>межрелигиозного согласия людей, народов в России, умеющий общаться с людьми разных народов, вероисповеданий;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9" w:name="bookmark=id.1y810tw" w:colFirst="0" w:colLast="0"/>
      <w:bookmarkEnd w:id="19"/>
      <w:r w:rsidRPr="00756126">
        <w:rPr>
          <w:color w:val="000000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0" w:name="bookmark=id.4i7ojhp" w:colFirst="0" w:colLast="0"/>
      <w:bookmarkEnd w:id="20"/>
      <w:r w:rsidRPr="00756126">
        <w:rPr>
          <w:color w:val="000000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bookmarkStart w:id="21" w:name="bookmark=id.2xcytpi" w:colFirst="0" w:colLast="0"/>
      <w:bookmarkEnd w:id="21"/>
      <w:r w:rsidRPr="00756126">
        <w:rPr>
          <w:b/>
          <w:color w:val="000000"/>
          <w:sz w:val="24"/>
          <w:szCs w:val="24"/>
        </w:rPr>
        <w:t>Эстетическое воспитание: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2" w:name="bookmark=id.1ci93xb" w:colFirst="0" w:colLast="0"/>
      <w:bookmarkEnd w:id="22"/>
      <w:r w:rsidRPr="00756126">
        <w:rPr>
          <w:color w:val="000000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3" w:name="bookmark=id.3whwml4" w:colFirst="0" w:colLast="0"/>
      <w:bookmarkEnd w:id="23"/>
      <w:r w:rsidRPr="00756126">
        <w:rPr>
          <w:color w:val="000000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4" w:name="bookmark=id.2bn6wsx" w:colFirst="0" w:colLast="0"/>
      <w:bookmarkEnd w:id="24"/>
      <w:r w:rsidRPr="00756126">
        <w:rPr>
          <w:color w:val="000000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5" w:name="bookmark=id.qsh70q" w:colFirst="0" w:colLast="0"/>
      <w:bookmarkEnd w:id="25"/>
      <w:r w:rsidRPr="00756126">
        <w:rPr>
          <w:color w:val="000000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bookmarkStart w:id="26" w:name="bookmark=id.3as4poj" w:colFirst="0" w:colLast="0"/>
      <w:bookmarkEnd w:id="26"/>
      <w:r w:rsidRPr="00756126">
        <w:rPr>
          <w:b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7" w:name="bookmark=id.1pxezwc" w:colFirst="0" w:colLast="0"/>
      <w:bookmarkEnd w:id="27"/>
      <w:r w:rsidRPr="00756126">
        <w:rPr>
          <w:color w:val="000000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8" w:name="bookmark=id.49x2ik5" w:colFirst="0" w:colLast="0"/>
      <w:bookmarkEnd w:id="28"/>
      <w:r w:rsidRPr="00756126">
        <w:rPr>
          <w:color w:val="000000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9" w:name="bookmark=id.2p2csry" w:colFirst="0" w:colLast="0"/>
      <w:bookmarkEnd w:id="29"/>
      <w:r w:rsidRPr="00756126">
        <w:rPr>
          <w:color w:val="000000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bookmarkStart w:id="30" w:name="bookmark=id.147n2zr" w:colFirst="0" w:colLast="0"/>
      <w:bookmarkEnd w:id="30"/>
      <w:r w:rsidRPr="00756126">
        <w:rPr>
          <w:color w:val="000000"/>
          <w:sz w:val="24"/>
          <w:szCs w:val="24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1" w:name="bookmark=id.3o7alnk" w:colFirst="0" w:colLast="0"/>
      <w:bookmarkEnd w:id="31"/>
      <w:r w:rsidRPr="00756126">
        <w:rPr>
          <w:color w:val="000000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bookmarkStart w:id="32" w:name="bookmark=id.23ckvvd" w:colFirst="0" w:colLast="0"/>
      <w:bookmarkEnd w:id="32"/>
      <w:r w:rsidRPr="00756126">
        <w:rPr>
          <w:b/>
          <w:color w:val="000000"/>
          <w:sz w:val="24"/>
          <w:szCs w:val="24"/>
        </w:rPr>
        <w:t>Трудовое воспитание: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3" w:name="bookmark=id.ihv636" w:colFirst="0" w:colLast="0"/>
      <w:bookmarkEnd w:id="33"/>
      <w:r w:rsidRPr="00756126">
        <w:rPr>
          <w:color w:val="000000"/>
          <w:sz w:val="24"/>
          <w:szCs w:val="24"/>
        </w:rPr>
        <w:t>уважающий труд, результаты своего труда, труда других людей;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4" w:name="bookmark=id.32hioqz" w:colFirst="0" w:colLast="0"/>
      <w:bookmarkEnd w:id="34"/>
      <w:r w:rsidRPr="00756126">
        <w:rPr>
          <w:color w:val="000000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5" w:name="bookmark=id.1hmsyys" w:colFirst="0" w:colLast="0"/>
      <w:bookmarkEnd w:id="35"/>
      <w:r w:rsidRPr="00756126">
        <w:rPr>
          <w:color w:val="000000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6" w:name="bookmark=id.41mghml" w:colFirst="0" w:colLast="0"/>
      <w:bookmarkEnd w:id="36"/>
      <w:r w:rsidRPr="00756126">
        <w:rPr>
          <w:color w:val="000000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7" w:name="bookmark=id.2grqrue" w:colFirst="0" w:colLast="0"/>
      <w:bookmarkEnd w:id="37"/>
      <w:r w:rsidRPr="00756126">
        <w:rPr>
          <w:color w:val="000000"/>
          <w:sz w:val="24"/>
          <w:szCs w:val="24"/>
        </w:rPr>
        <w:lastRenderedPageBreak/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8" w:name="bookmark=id.vx1227" w:colFirst="0" w:colLast="0"/>
      <w:bookmarkEnd w:id="38"/>
      <w:r w:rsidRPr="00756126">
        <w:rPr>
          <w:color w:val="000000"/>
          <w:sz w:val="24"/>
          <w:szCs w:val="24"/>
        </w:rPr>
        <w:t>Экологическое воспитание: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39" w:name="bookmark=id.3fwokq0" w:colFirst="0" w:colLast="0"/>
      <w:bookmarkEnd w:id="39"/>
      <w:r w:rsidRPr="00756126">
        <w:rPr>
          <w:color w:val="000000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bookmarkStart w:id="40" w:name="bookmark=id.1v1yuxt" w:colFirst="0" w:colLast="0"/>
      <w:bookmarkEnd w:id="40"/>
      <w:r w:rsidRPr="00756126">
        <w:rPr>
          <w:color w:val="000000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41" w:name="bookmark=id.4f1mdlm" w:colFirst="0" w:colLast="0"/>
      <w:bookmarkEnd w:id="41"/>
      <w:r w:rsidRPr="00756126">
        <w:rPr>
          <w:color w:val="000000"/>
          <w:sz w:val="24"/>
          <w:szCs w:val="24"/>
        </w:rPr>
        <w:t>выражающий активное неприятие действий, приносящих вред природе;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bookmarkStart w:id="42" w:name="bookmark=id.2u6wntf" w:colFirst="0" w:colLast="0"/>
      <w:bookmarkEnd w:id="42"/>
      <w:r w:rsidRPr="00756126">
        <w:rPr>
          <w:color w:val="000000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43" w:name="bookmark=id.19c6y18" w:colFirst="0" w:colLast="0"/>
      <w:bookmarkEnd w:id="43"/>
      <w:r w:rsidRPr="00756126">
        <w:rPr>
          <w:color w:val="000000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bookmarkStart w:id="44" w:name="bookmark=id.3tbugp1" w:colFirst="0" w:colLast="0"/>
      <w:bookmarkEnd w:id="44"/>
      <w:r w:rsidRPr="00756126">
        <w:rPr>
          <w:b/>
          <w:color w:val="000000"/>
          <w:sz w:val="24"/>
          <w:szCs w:val="24"/>
        </w:rPr>
        <w:t>Ценности научного познания: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45" w:name="bookmark=id.28h4qwu" w:colFirst="0" w:colLast="0"/>
      <w:bookmarkEnd w:id="45"/>
      <w:r w:rsidRPr="00756126">
        <w:rPr>
          <w:color w:val="000000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46" w:name="bookmark=id.nmf14n" w:colFirst="0" w:colLast="0"/>
      <w:bookmarkEnd w:id="46"/>
      <w:r w:rsidRPr="00756126">
        <w:rPr>
          <w:color w:val="000000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47" w:name="bookmark=id.37m2jsg" w:colFirst="0" w:colLast="0"/>
      <w:bookmarkEnd w:id="47"/>
      <w:r w:rsidRPr="00756126">
        <w:rPr>
          <w:color w:val="000000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EC2EF2" w:rsidRPr="00756126" w:rsidRDefault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48" w:name="bookmark=id.1mrcu09" w:colFirst="0" w:colLast="0"/>
      <w:bookmarkEnd w:id="48"/>
      <w:r w:rsidRPr="00756126">
        <w:rPr>
          <w:color w:val="000000"/>
          <w:sz w:val="24"/>
          <w:szCs w:val="24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0" w:firstLine="709"/>
        <w:jc w:val="both"/>
        <w:rPr>
          <w:b/>
          <w:color w:val="000000"/>
          <w:sz w:val="24"/>
          <w:szCs w:val="24"/>
        </w:rPr>
      </w:pPr>
    </w:p>
    <w:p w:rsidR="00EC2EF2" w:rsidRPr="00756126" w:rsidRDefault="00B728F3" w:rsidP="000131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b/>
          <w:color w:val="000000"/>
          <w:sz w:val="24"/>
          <w:szCs w:val="24"/>
        </w:rPr>
      </w:pPr>
      <w:bookmarkStart w:id="49" w:name="_heading=h.46r0co2" w:colFirst="0" w:colLast="0"/>
      <w:bookmarkEnd w:id="49"/>
      <w:r w:rsidRPr="00756126">
        <w:rPr>
          <w:b/>
          <w:color w:val="000000"/>
          <w:sz w:val="24"/>
          <w:szCs w:val="24"/>
        </w:rPr>
        <w:t>РАЗДЕЛ 2. СОДЕРЖАТЕЛЬНЫЙ.</w:t>
      </w:r>
    </w:p>
    <w:p w:rsidR="00EC2EF2" w:rsidRPr="00013151" w:rsidRDefault="00B728F3" w:rsidP="00013151">
      <w:pPr>
        <w:pStyle w:val="a5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  <w:tab w:val="left" w:pos="1134"/>
        </w:tabs>
        <w:spacing w:line="276" w:lineRule="auto"/>
        <w:rPr>
          <w:b/>
          <w:color w:val="000000"/>
          <w:sz w:val="24"/>
          <w:szCs w:val="24"/>
        </w:rPr>
      </w:pPr>
      <w:bookmarkStart w:id="50" w:name="_heading=h.2lwamvv" w:colFirst="0" w:colLast="0"/>
      <w:bookmarkEnd w:id="50"/>
      <w:r w:rsidRPr="00013151">
        <w:rPr>
          <w:b/>
          <w:color w:val="000000"/>
          <w:sz w:val="24"/>
          <w:szCs w:val="24"/>
        </w:rPr>
        <w:t>Уклад Школы.</w:t>
      </w:r>
    </w:p>
    <w:p w:rsidR="00B728F3" w:rsidRPr="00756126" w:rsidRDefault="00B728F3" w:rsidP="00B728F3">
      <w:pPr>
        <w:tabs>
          <w:tab w:val="left" w:pos="426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756126">
        <w:rPr>
          <w:iCs/>
          <w:sz w:val="24"/>
          <w:szCs w:val="24"/>
        </w:rPr>
        <w:t xml:space="preserve">Муниципальное бюджетное общеобразовательное учреждение «Лицей № 6» расположен в южной части города, рядом с главными транспортными магистралями – улицами </w:t>
      </w:r>
      <w:proofErr w:type="spellStart"/>
      <w:r w:rsidRPr="00756126">
        <w:rPr>
          <w:iCs/>
          <w:sz w:val="24"/>
          <w:szCs w:val="24"/>
        </w:rPr>
        <w:t>Лежневская</w:t>
      </w:r>
      <w:proofErr w:type="spellEnd"/>
      <w:r w:rsidRPr="00756126">
        <w:rPr>
          <w:iCs/>
          <w:sz w:val="24"/>
          <w:szCs w:val="24"/>
        </w:rPr>
        <w:t xml:space="preserve"> и Ташкентская. </w:t>
      </w:r>
      <w:r w:rsidRPr="00756126">
        <w:rPr>
          <w:sz w:val="24"/>
          <w:szCs w:val="24"/>
        </w:rPr>
        <w:t xml:space="preserve">В лицее реализуются программы с углубленным изучением биологии, обществознания, химии, физики, математики, информатики. </w:t>
      </w:r>
    </w:p>
    <w:p w:rsidR="00B728F3" w:rsidRPr="00756126" w:rsidRDefault="00B728F3" w:rsidP="00B728F3">
      <w:pPr>
        <w:tabs>
          <w:tab w:val="left" w:pos="426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756126">
        <w:rPr>
          <w:iCs/>
          <w:sz w:val="24"/>
          <w:szCs w:val="24"/>
        </w:rPr>
        <w:t>Микрорайон, в котором находится Учреждение, был застроен в 1950-1960-х годах и имеет смешанный социальный состав, поэтому в нем преимущественно обучаются дети из семей технической интеллигенции, государственных служащих, рабочих, а также семей предпринимателей и военнослужащих, которые, как правило, проживают в новом большом микрорайоне Московский. Многие педагоги проживают недалеко от Учреждения, а значит хорошо знают личные особенности, бытовые условия жизни обучающихся, отношения в семьях, что способствует установлению доброжелательных и доверительных отношений между педагогами, школьниками и родителями (законными представителями).</w:t>
      </w:r>
    </w:p>
    <w:p w:rsidR="00B728F3" w:rsidRPr="00756126" w:rsidRDefault="00B728F3" w:rsidP="00B728F3">
      <w:pPr>
        <w:tabs>
          <w:tab w:val="left" w:pos="426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756126">
        <w:rPr>
          <w:iCs/>
          <w:sz w:val="24"/>
          <w:szCs w:val="24"/>
        </w:rPr>
        <w:t xml:space="preserve">В Учреждении работает педагог-психолог, социальный педагог, педагог-библиотекарь, создан </w:t>
      </w:r>
      <w:proofErr w:type="spellStart"/>
      <w:r w:rsidRPr="00756126">
        <w:rPr>
          <w:iCs/>
          <w:sz w:val="24"/>
          <w:szCs w:val="24"/>
        </w:rPr>
        <w:t>медиацентр</w:t>
      </w:r>
      <w:proofErr w:type="spellEnd"/>
      <w:r w:rsidRPr="00756126">
        <w:rPr>
          <w:iCs/>
          <w:sz w:val="24"/>
          <w:szCs w:val="24"/>
        </w:rPr>
        <w:t xml:space="preserve">, оборудованы актовый и спортивный залы. </w:t>
      </w:r>
    </w:p>
    <w:p w:rsidR="00B728F3" w:rsidRPr="00756126" w:rsidRDefault="00B728F3" w:rsidP="00B728F3">
      <w:pPr>
        <w:tabs>
          <w:tab w:val="left" w:pos="426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756126">
        <w:rPr>
          <w:iCs/>
          <w:sz w:val="24"/>
          <w:szCs w:val="24"/>
        </w:rPr>
        <w:t xml:space="preserve">МБОУ «Лицей №6» сотрудничает с образовательными, культурными, спортивными организациями города. </w:t>
      </w:r>
    </w:p>
    <w:p w:rsidR="00B728F3" w:rsidRPr="00756126" w:rsidRDefault="00B728F3" w:rsidP="00B728F3">
      <w:pPr>
        <w:tabs>
          <w:tab w:val="left" w:pos="426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756126">
        <w:rPr>
          <w:iCs/>
          <w:sz w:val="24"/>
          <w:szCs w:val="24"/>
        </w:rPr>
        <w:t xml:space="preserve">Рядом с образовательным учреждением располагается учреждения здравоохранения: МБУЗ Городская клиническая больница №7, ФБУЗ «Центр гигиены и эпидемиологии», </w:t>
      </w:r>
      <w:r w:rsidRPr="00756126">
        <w:rPr>
          <w:iCs/>
          <w:sz w:val="24"/>
          <w:szCs w:val="24"/>
        </w:rPr>
        <w:lastRenderedPageBreak/>
        <w:t xml:space="preserve">множество культурно-социальных учреждений: кинотеатр «Лодзь», библиотеки, общеобразовательные школы №№ 28, 66, 2, 56 и автотранспортный колледж. </w:t>
      </w:r>
    </w:p>
    <w:p w:rsidR="00B728F3" w:rsidRPr="00756126" w:rsidRDefault="00B728F3" w:rsidP="00B728F3">
      <w:pPr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756126">
        <w:rPr>
          <w:iCs/>
          <w:sz w:val="24"/>
          <w:szCs w:val="24"/>
        </w:rPr>
        <w:t xml:space="preserve">Недалеко от лицея </w:t>
      </w:r>
      <w:proofErr w:type="gramStart"/>
      <w:r w:rsidRPr="00756126">
        <w:rPr>
          <w:iCs/>
          <w:sz w:val="24"/>
          <w:szCs w:val="24"/>
        </w:rPr>
        <w:t>расположены  три</w:t>
      </w:r>
      <w:proofErr w:type="gramEnd"/>
      <w:r w:rsidRPr="00756126">
        <w:rPr>
          <w:iCs/>
          <w:sz w:val="24"/>
          <w:szCs w:val="24"/>
        </w:rPr>
        <w:t xml:space="preserve">  крупных  предприятия: завод  автомобильных  кранов, военный завод и предприятие «</w:t>
      </w:r>
      <w:proofErr w:type="spellStart"/>
      <w:r w:rsidRPr="00756126">
        <w:rPr>
          <w:iCs/>
          <w:sz w:val="24"/>
          <w:szCs w:val="24"/>
        </w:rPr>
        <w:t>Нейрософт</w:t>
      </w:r>
      <w:proofErr w:type="spellEnd"/>
      <w:r w:rsidRPr="00756126">
        <w:rPr>
          <w:iCs/>
          <w:sz w:val="24"/>
          <w:szCs w:val="24"/>
        </w:rPr>
        <w:t xml:space="preserve">». </w:t>
      </w:r>
    </w:p>
    <w:p w:rsidR="00B728F3" w:rsidRPr="00756126" w:rsidRDefault="00B728F3" w:rsidP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  <w:highlight w:val="white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детского самоуправления. Также в лицее обучаются </w:t>
      </w:r>
      <w:r w:rsidRPr="00756126">
        <w:rPr>
          <w:color w:val="000000"/>
          <w:sz w:val="24"/>
          <w:szCs w:val="24"/>
        </w:rPr>
        <w:t>дети с особыми образовательными потребностями, обучающиеся с ОВЗ Состав ученического коллектива стабильный.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color w:val="000000"/>
          <w:sz w:val="24"/>
          <w:szCs w:val="24"/>
        </w:rPr>
        <w:t xml:space="preserve"> Год основания школы – 1959. Первый директор – Черномордик Ефим Исаакович, который ввел в школе сменную обувь. Позднее все школы города приняли </w:t>
      </w: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эту инновацию. 1992- год основания лицея.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По итогам муниципального рейтинга образовательных учреждений города Иванова лицей находится на 4 позиции.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2018-2020 учебном году лицей являлся Федеральной экспериментальной площадкой по теме «Профессионально-личностное развитие педагогов в условиях введения профессиональных стандартов»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       С 2021 года лицей является Муниципальной опорной площадкой по теме «Моделирование дистанционного урока/занятия/курса на платформе </w:t>
      </w:r>
      <w:proofErr w:type="spellStart"/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Core</w:t>
      </w:r>
      <w:proofErr w:type="spellEnd"/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и STEPIK»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За годы своего существования лицей имеет большое количество наград: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2008 году лицей становится победителем конкурса общеобразовательных учреждений, внедряющих инновационные образовательные программы в рамках национального проекта «Образование».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2013 становится дипломантом муниципальной премии «Престиж» в области образования в номинации «Профессиональный успех XXI века»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2014 году победителем VI регионального конкурса на присвоение звания «Школа здорового образа жизни»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2017 году дипломантом премии «Престиж» в области образования в номинации «Образовательное учреждение будущего»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2018 году победителем регионального конкурса «Межведомственная система оздоровления школьников»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2019 году победителем муниципального конкурса «Образовательное учреждение будущего»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2019 году дипломантом муниципальной премии «Престиж» в области образования в номинации «Успех каждого ребенка»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2020 году победителем Всероссийского конкурса организаций «</w:t>
      </w:r>
      <w:proofErr w:type="spellStart"/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ЛидерыОтрасли.РФ</w:t>
      </w:r>
      <w:proofErr w:type="spellEnd"/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756126">
        <w:rPr>
          <w:rFonts w:ascii="Montserrat" w:hAnsi="Montserrat"/>
          <w:color w:val="000000"/>
          <w:sz w:val="24"/>
          <w:szCs w:val="24"/>
          <w:shd w:val="clear" w:color="auto" w:fill="FFFFFF"/>
        </w:rPr>
        <w:t>В 2020 финалистом всероссийского конкурса-игры «Школа рыбаков фонда»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56126">
        <w:rPr>
          <w:color w:val="000000"/>
          <w:sz w:val="24"/>
          <w:szCs w:val="24"/>
          <w:shd w:val="clear" w:color="auto" w:fill="FFFFFF"/>
        </w:rPr>
        <w:t>В 2022 стал победителем муниципального конкурса "Лучшая школьная столовая" в номинации "Лучшая система организации контроля качества питания"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56126">
        <w:rPr>
          <w:color w:val="000000"/>
          <w:sz w:val="24"/>
          <w:szCs w:val="24"/>
          <w:shd w:val="clear" w:color="auto" w:fill="FFFFFF"/>
        </w:rPr>
        <w:t>В 2022 стал победителем муниципального конкурса «Образовательное учреждение будущего»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56126">
        <w:rPr>
          <w:color w:val="000000"/>
          <w:sz w:val="24"/>
          <w:szCs w:val="24"/>
          <w:shd w:val="clear" w:color="auto" w:fill="FFFFFF"/>
        </w:rPr>
        <w:t xml:space="preserve">В 2023 стал победителем Всероссийского конкурса «Школьный </w:t>
      </w:r>
      <w:proofErr w:type="spellStart"/>
      <w:r w:rsidRPr="00756126">
        <w:rPr>
          <w:color w:val="000000"/>
          <w:sz w:val="24"/>
          <w:szCs w:val="24"/>
          <w:shd w:val="clear" w:color="auto" w:fill="FFFFFF"/>
        </w:rPr>
        <w:t>экодвор</w:t>
      </w:r>
      <w:proofErr w:type="spellEnd"/>
      <w:r w:rsidRPr="00756126">
        <w:rPr>
          <w:color w:val="000000"/>
          <w:sz w:val="24"/>
          <w:szCs w:val="24"/>
          <w:shd w:val="clear" w:color="auto" w:fill="FFFFFF"/>
        </w:rPr>
        <w:t>»</w:t>
      </w:r>
    </w:p>
    <w:p w:rsidR="00B728F3" w:rsidRPr="00756126" w:rsidRDefault="00B728F3" w:rsidP="00B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highlight w:val="white"/>
        </w:rPr>
      </w:pPr>
      <w:r w:rsidRPr="00756126">
        <w:rPr>
          <w:color w:val="000000"/>
          <w:sz w:val="24"/>
          <w:szCs w:val="24"/>
        </w:rPr>
        <w:lastRenderedPageBreak/>
        <w:t>Цель лицея: с</w:t>
      </w:r>
      <w:r w:rsidRPr="00756126">
        <w:rPr>
          <w:color w:val="000000"/>
          <w:sz w:val="24"/>
          <w:szCs w:val="24"/>
          <w:highlight w:val="white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:rsidR="00B728F3" w:rsidRPr="00756126" w:rsidRDefault="00B728F3" w:rsidP="00B728F3">
      <w:pPr>
        <w:spacing w:line="276" w:lineRule="auto"/>
        <w:ind w:firstLine="719"/>
        <w:jc w:val="both"/>
        <w:rPr>
          <w:color w:val="000000"/>
          <w:sz w:val="24"/>
          <w:szCs w:val="24"/>
        </w:rPr>
      </w:pPr>
      <w:r w:rsidRPr="00756126">
        <w:rPr>
          <w:color w:val="00000A"/>
          <w:sz w:val="24"/>
          <w:szCs w:val="24"/>
        </w:rPr>
        <w:t>Основными традициями воспитания в лицее являются</w:t>
      </w:r>
      <w:r w:rsidRPr="00756126">
        <w:rPr>
          <w:color w:val="000000"/>
          <w:sz w:val="24"/>
          <w:szCs w:val="24"/>
        </w:rPr>
        <w:t xml:space="preserve">: </w:t>
      </w:r>
    </w:p>
    <w:p w:rsidR="00B728F3" w:rsidRPr="00756126" w:rsidRDefault="00B728F3" w:rsidP="00B728F3">
      <w:pPr>
        <w:numPr>
          <w:ilvl w:val="0"/>
          <w:numId w:val="26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:rsidR="00B728F3" w:rsidRPr="00756126" w:rsidRDefault="00B728F3" w:rsidP="00B728F3">
      <w:pPr>
        <w:numPr>
          <w:ilvl w:val="0"/>
          <w:numId w:val="26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 «Движение первых»;</w:t>
      </w:r>
    </w:p>
    <w:p w:rsidR="00B728F3" w:rsidRPr="00756126" w:rsidRDefault="00B728F3" w:rsidP="00B728F3">
      <w:pPr>
        <w:numPr>
          <w:ilvl w:val="0"/>
          <w:numId w:val="26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sz w:val="24"/>
          <w:szCs w:val="24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B728F3" w:rsidRPr="00756126" w:rsidRDefault="00B728F3" w:rsidP="00B728F3">
      <w:pPr>
        <w:spacing w:line="276" w:lineRule="auto"/>
        <w:ind w:firstLine="851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Наиболее   значимые   традиционные   дела, события, мероприятия, составляющие основу воспитательной системы лицея: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акции, посвящённые значимым датам страны;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ритуалы посвящения в первоклассники, «Орлята России»;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мероприятия с использованием интерактивных локаций и тематических активностей: «Неделя профориентации», «Неделя позитива», «Неделя российской науки», «Декада «Мы – за ЗОЖ!»», «Марафон добрых дел»;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КТД «Новогодний переполох»;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день школьного самоуправления (профессиональные пробы);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интерактивная игра «Космический бум»;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фестиваль патриотической песни «Этих дней не смолкнет слава!»;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дни «школьного непослушания»;</w:t>
      </w:r>
    </w:p>
    <w:p w:rsidR="004E6571" w:rsidRDefault="00B728F3" w:rsidP="004E657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церемония награждения обучающихся, добившихся значительных успехов в различных видах деятельности «Лицей зажигает звёзды»;</w:t>
      </w:r>
    </w:p>
    <w:p w:rsidR="00B728F3" w:rsidRPr="004E6571" w:rsidRDefault="00B728F3" w:rsidP="004E657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4E6571">
        <w:rPr>
          <w:color w:val="000000"/>
          <w:sz w:val="24"/>
          <w:szCs w:val="24"/>
        </w:rPr>
        <w:t>праздники Последнего звонка;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торжественная церемония вручения аттестатов;</w:t>
      </w:r>
    </w:p>
    <w:p w:rsidR="00B728F3" w:rsidRPr="00756126" w:rsidRDefault="00B728F3" w:rsidP="00B728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спортивные мероприятия в рамках деятельности школьного спортивного клуба «Здоровое поколение».</w:t>
      </w:r>
    </w:p>
    <w:p w:rsidR="00B728F3" w:rsidRPr="00756126" w:rsidRDefault="00B728F3" w:rsidP="00B728F3">
      <w:pPr>
        <w:spacing w:line="276" w:lineRule="auto"/>
        <w:ind w:firstLine="720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Лицей участвует в следующих значимых проектах и программах, включённых в систему воспитательной деятельности:</w:t>
      </w:r>
    </w:p>
    <w:p w:rsidR="00B728F3" w:rsidRPr="00756126" w:rsidRDefault="00B728F3" w:rsidP="00B728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sz w:val="24"/>
          <w:szCs w:val="24"/>
        </w:rPr>
      </w:pPr>
      <w:r w:rsidRPr="00756126">
        <w:rPr>
          <w:sz w:val="24"/>
          <w:szCs w:val="24"/>
        </w:rPr>
        <w:t xml:space="preserve">федеральный </w:t>
      </w:r>
      <w:proofErr w:type="spellStart"/>
      <w:r w:rsidRPr="00756126">
        <w:rPr>
          <w:sz w:val="24"/>
          <w:szCs w:val="24"/>
        </w:rPr>
        <w:t>профориентационный</w:t>
      </w:r>
      <w:proofErr w:type="spellEnd"/>
      <w:r w:rsidRPr="00756126">
        <w:rPr>
          <w:sz w:val="24"/>
          <w:szCs w:val="24"/>
        </w:rPr>
        <w:t xml:space="preserve"> проект «Билет в будущее»;</w:t>
      </w:r>
    </w:p>
    <w:p w:rsidR="00B728F3" w:rsidRPr="00756126" w:rsidRDefault="00B728F3" w:rsidP="00B728F3">
      <w:pPr>
        <w:spacing w:line="276" w:lineRule="auto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В лицее реализуются следующие инновационные воспитательные практики:</w:t>
      </w:r>
    </w:p>
    <w:p w:rsidR="00B728F3" w:rsidRPr="00756126" w:rsidRDefault="00B728F3" w:rsidP="00B728F3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проведение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активности;</w:t>
      </w:r>
    </w:p>
    <w:p w:rsidR="00B728F3" w:rsidRPr="00756126" w:rsidRDefault="00B728F3" w:rsidP="00B728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B728F3" w:rsidRPr="00756126" w:rsidRDefault="00B728F3" w:rsidP="00B728F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Социальными партнерами школы в решении задач воспитания являются:</w:t>
      </w:r>
    </w:p>
    <w:p w:rsidR="00B728F3" w:rsidRPr="00756126" w:rsidRDefault="00B728F3" w:rsidP="00B728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МБУДО «Притяжение</w:t>
      </w:r>
      <w:proofErr w:type="gramStart"/>
      <w:r w:rsidRPr="00756126">
        <w:rPr>
          <w:sz w:val="24"/>
          <w:szCs w:val="24"/>
        </w:rPr>
        <w:t>»,</w:t>
      </w:r>
      <w:r w:rsidRPr="00756126">
        <w:rPr>
          <w:sz w:val="24"/>
          <w:szCs w:val="24"/>
          <w:highlight w:val="white"/>
        </w:rPr>
        <w:t>–</w:t>
      </w:r>
      <w:proofErr w:type="gramEnd"/>
      <w:r w:rsidRPr="00756126">
        <w:rPr>
          <w:sz w:val="24"/>
          <w:szCs w:val="24"/>
        </w:rPr>
        <w:t xml:space="preserve"> организация мероприятий в рамках социально-гуманитарной и туристско-краеведческой направленности.</w:t>
      </w:r>
    </w:p>
    <w:p w:rsidR="00B728F3" w:rsidRPr="00756126" w:rsidRDefault="00B728F3" w:rsidP="00B728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756126">
        <w:rPr>
          <w:sz w:val="24"/>
          <w:szCs w:val="24"/>
        </w:rPr>
        <w:t xml:space="preserve">ЦГПВ «Высота» </w:t>
      </w:r>
      <w:r w:rsidRPr="00756126">
        <w:rPr>
          <w:sz w:val="24"/>
          <w:szCs w:val="24"/>
          <w:highlight w:val="white"/>
        </w:rPr>
        <w:t>- у</w:t>
      </w:r>
      <w:r w:rsidRPr="00756126">
        <w:rPr>
          <w:sz w:val="24"/>
          <w:szCs w:val="24"/>
        </w:rPr>
        <w:t xml:space="preserve">частие в мероприятиях школьного музея, общешкольных </w:t>
      </w:r>
      <w:r w:rsidRPr="00756126">
        <w:rPr>
          <w:sz w:val="24"/>
          <w:szCs w:val="24"/>
        </w:rPr>
        <w:lastRenderedPageBreak/>
        <w:t>мероприятиях патриотической направленности;</w:t>
      </w:r>
    </w:p>
    <w:p w:rsidR="00B728F3" w:rsidRPr="00756126" w:rsidRDefault="00B728F3" w:rsidP="00B728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Центр выявления и поддержки одаренных детей «</w:t>
      </w:r>
      <w:proofErr w:type="spellStart"/>
      <w:r w:rsidRPr="00756126">
        <w:rPr>
          <w:sz w:val="24"/>
          <w:szCs w:val="24"/>
        </w:rPr>
        <w:t>Солярис</w:t>
      </w:r>
      <w:proofErr w:type="spellEnd"/>
      <w:r w:rsidRPr="00756126">
        <w:rPr>
          <w:sz w:val="24"/>
          <w:szCs w:val="24"/>
        </w:rPr>
        <w:t xml:space="preserve">»- сотрудничество в рамках организации межсетевого взаимодействия мероприятий и проектов (как для детей, так и для родителей, </w:t>
      </w:r>
      <w:proofErr w:type="spellStart"/>
      <w:r w:rsidRPr="00756126">
        <w:rPr>
          <w:sz w:val="24"/>
          <w:szCs w:val="24"/>
        </w:rPr>
        <w:t>профсообщества</w:t>
      </w:r>
      <w:proofErr w:type="spellEnd"/>
      <w:r w:rsidRPr="00756126">
        <w:rPr>
          <w:sz w:val="24"/>
          <w:szCs w:val="24"/>
        </w:rPr>
        <w:t>)</w:t>
      </w:r>
    </w:p>
    <w:p w:rsidR="00B728F3" w:rsidRPr="00756126" w:rsidRDefault="00B728F3" w:rsidP="00B728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ИГХТУ- сотрудничество в рамках проекта «Инженерные классы в малых городах</w:t>
      </w:r>
      <w:proofErr w:type="gramStart"/>
      <w:r w:rsidRPr="00756126">
        <w:rPr>
          <w:sz w:val="24"/>
          <w:szCs w:val="24"/>
        </w:rPr>
        <w:t>» ;</w:t>
      </w:r>
      <w:proofErr w:type="gramEnd"/>
    </w:p>
    <w:p w:rsidR="00B728F3" w:rsidRPr="00756126" w:rsidRDefault="00B728F3" w:rsidP="00B728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rPr>
          <w:sz w:val="24"/>
          <w:szCs w:val="24"/>
        </w:rPr>
      </w:pPr>
      <w:bookmarkStart w:id="51" w:name="_heading=h.tyjcwt" w:colFirst="0" w:colLast="0"/>
      <w:bookmarkEnd w:id="51"/>
      <w:r w:rsidRPr="00756126">
        <w:rPr>
          <w:sz w:val="24"/>
          <w:szCs w:val="24"/>
        </w:rPr>
        <w:t>МБУ ДО «Перспектива» -проектная деятельность, организация «проф. проб» и инновационная игровая площадка для детей и подростков город профессий "МАСТЕРГРАД"</w:t>
      </w:r>
    </w:p>
    <w:p w:rsidR="00B728F3" w:rsidRPr="00756126" w:rsidRDefault="00B728F3" w:rsidP="00B728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«Навигатор детства37»- сотрудничество</w:t>
      </w:r>
      <w:r w:rsidR="004E6571">
        <w:rPr>
          <w:sz w:val="24"/>
          <w:szCs w:val="24"/>
        </w:rPr>
        <w:t xml:space="preserve"> в рамках проекта «Движение Первых</w:t>
      </w:r>
      <w:r w:rsidRPr="00756126">
        <w:rPr>
          <w:sz w:val="24"/>
          <w:szCs w:val="24"/>
        </w:rPr>
        <w:t>»</w:t>
      </w:r>
    </w:p>
    <w:p w:rsidR="00B728F3" w:rsidRPr="00756126" w:rsidRDefault="00B728F3" w:rsidP="00B728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756126">
        <w:rPr>
          <w:sz w:val="24"/>
          <w:szCs w:val="24"/>
        </w:rPr>
        <w:t xml:space="preserve">МБУ ДО Центр образовательных трендов «Омега»- в рамках реализации дополнительных общеразвивающих программ </w:t>
      </w:r>
    </w:p>
    <w:p w:rsidR="00B728F3" w:rsidRPr="00756126" w:rsidRDefault="00B728F3" w:rsidP="00B728F3">
      <w:pPr>
        <w:spacing w:line="276" w:lineRule="auto"/>
        <w:ind w:firstLine="720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Проблемные зоны, дефициты по достижению эффективных результатов в воспитательной деятельности:</w:t>
      </w:r>
    </w:p>
    <w:p w:rsidR="00B728F3" w:rsidRPr="00756126" w:rsidRDefault="00B728F3" w:rsidP="00B728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работы;</w:t>
      </w:r>
    </w:p>
    <w:p w:rsidR="00B728F3" w:rsidRPr="00756126" w:rsidRDefault="00B728F3" w:rsidP="00B728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проблемы применения современных методик и технологий воспитания в деятельности классных руководителей, преобладание </w:t>
      </w:r>
      <w:proofErr w:type="spellStart"/>
      <w:r w:rsidRPr="00756126">
        <w:rPr>
          <w:color w:val="000000"/>
          <w:sz w:val="24"/>
          <w:szCs w:val="24"/>
        </w:rPr>
        <w:t>мероприятийного</w:t>
      </w:r>
      <w:proofErr w:type="spellEnd"/>
      <w:r w:rsidRPr="00756126">
        <w:rPr>
          <w:color w:val="000000"/>
          <w:sz w:val="24"/>
          <w:szCs w:val="24"/>
        </w:rPr>
        <w:t xml:space="preserve">, а не </w:t>
      </w:r>
      <w:proofErr w:type="spellStart"/>
      <w:r w:rsidRPr="00756126">
        <w:rPr>
          <w:color w:val="000000"/>
          <w:sz w:val="24"/>
          <w:szCs w:val="24"/>
        </w:rPr>
        <w:t>деятельностного</w:t>
      </w:r>
      <w:proofErr w:type="spellEnd"/>
      <w:r w:rsidRPr="00756126">
        <w:rPr>
          <w:color w:val="000000"/>
          <w:sz w:val="24"/>
          <w:szCs w:val="24"/>
        </w:rPr>
        <w:t xml:space="preserve"> подхода;</w:t>
      </w:r>
    </w:p>
    <w:p w:rsidR="00B728F3" w:rsidRPr="00756126" w:rsidRDefault="00B728F3" w:rsidP="00B728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недостаточное использование воспитательного потенциала школьных уроков.</w:t>
      </w:r>
    </w:p>
    <w:p w:rsidR="00B728F3" w:rsidRPr="00756126" w:rsidRDefault="00B728F3" w:rsidP="00B728F3">
      <w:pPr>
        <w:spacing w:line="276" w:lineRule="auto"/>
        <w:ind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Для решения обозначенных проблем реализованы следующие мероприятия:</w:t>
      </w:r>
    </w:p>
    <w:p w:rsidR="00B728F3" w:rsidRPr="00756126" w:rsidRDefault="00B728F3" w:rsidP="00B728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представителями);</w:t>
      </w:r>
    </w:p>
    <w:p w:rsidR="00B728F3" w:rsidRPr="00756126" w:rsidRDefault="00B728F3" w:rsidP="00B728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учащимися;</w:t>
      </w:r>
    </w:p>
    <w:p w:rsidR="00B728F3" w:rsidRPr="00756126" w:rsidRDefault="00B728F3" w:rsidP="00B728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:rsidR="00B728F3" w:rsidRPr="00756126" w:rsidRDefault="00B728F3" w:rsidP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645"/>
          <w:tab w:val="left" w:pos="1134"/>
        </w:tabs>
        <w:spacing w:line="276" w:lineRule="auto"/>
        <w:ind w:left="1454"/>
        <w:jc w:val="both"/>
        <w:rPr>
          <w:b/>
          <w:color w:val="000000"/>
          <w:sz w:val="24"/>
          <w:szCs w:val="24"/>
        </w:rPr>
      </w:pPr>
    </w:p>
    <w:p w:rsidR="00EC2EF2" w:rsidRPr="00756126" w:rsidRDefault="00013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76" w:lineRule="auto"/>
        <w:jc w:val="both"/>
        <w:rPr>
          <w:b/>
          <w:color w:val="000000"/>
          <w:sz w:val="24"/>
          <w:szCs w:val="24"/>
        </w:rPr>
      </w:pPr>
      <w:bookmarkStart w:id="52" w:name="_heading=h.3l18frh" w:colFirst="0" w:colLast="0"/>
      <w:bookmarkEnd w:id="52"/>
      <w:r>
        <w:rPr>
          <w:b/>
          <w:sz w:val="24"/>
          <w:szCs w:val="24"/>
        </w:rPr>
        <w:tab/>
      </w:r>
      <w:r w:rsidR="00B728F3" w:rsidRPr="00756126">
        <w:rPr>
          <w:b/>
          <w:sz w:val="24"/>
          <w:szCs w:val="24"/>
        </w:rPr>
        <w:t xml:space="preserve">2.2. </w:t>
      </w:r>
      <w:r w:rsidR="00B728F3" w:rsidRPr="00756126">
        <w:rPr>
          <w:b/>
          <w:color w:val="000000"/>
          <w:sz w:val="24"/>
          <w:szCs w:val="24"/>
        </w:rPr>
        <w:t xml:space="preserve">Виды, формы и содержание воспитательной деятельности. 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2.2.1. Модуль «Урочная деятельность».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lastRenderedPageBreak/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2EF2" w:rsidRPr="00756126" w:rsidRDefault="00B728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728F3" w:rsidRPr="00756126" w:rsidRDefault="00013151" w:rsidP="000131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bookmarkStart w:id="53" w:name="_GoBack"/>
      <w:bookmarkEnd w:id="53"/>
      <w:r w:rsidR="00B728F3" w:rsidRPr="00756126">
        <w:rPr>
          <w:b/>
          <w:color w:val="000000"/>
          <w:sz w:val="24"/>
          <w:szCs w:val="24"/>
        </w:rPr>
        <w:t>2.2.2. Модуль «Внеурочная деятельность».</w:t>
      </w:r>
    </w:p>
    <w:p w:rsidR="00B728F3" w:rsidRPr="00756126" w:rsidRDefault="00B728F3" w:rsidP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756126">
        <w:rPr>
          <w:color w:val="000000"/>
          <w:sz w:val="24"/>
          <w:szCs w:val="24"/>
        </w:rPr>
        <w:t>индивидуальных потребностей</w:t>
      </w:r>
      <w:proofErr w:type="gramEnd"/>
      <w:r w:rsidRPr="00756126">
        <w:rPr>
          <w:color w:val="000000"/>
          <w:sz w:val="24"/>
          <w:szCs w:val="24"/>
        </w:rPr>
        <w:t xml:space="preserve"> обучающихся осуществляется в рамках выбранных ими курсов внеурочной деятельности (далее – курс ВД), занятий, дополнительных общеобразовательных общеразвивающих программ (далее – ДООП): </w:t>
      </w:r>
    </w:p>
    <w:p w:rsidR="00B728F3" w:rsidRPr="00756126" w:rsidRDefault="00B728F3" w:rsidP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FF0000"/>
          <w:sz w:val="24"/>
          <w:szCs w:val="24"/>
        </w:rPr>
      </w:pPr>
      <w:r w:rsidRPr="00756126">
        <w:rPr>
          <w:color w:val="FF0000"/>
          <w:sz w:val="24"/>
          <w:szCs w:val="24"/>
        </w:rPr>
        <w:t xml:space="preserve">курсы, занятия спортивно- оздоровительной направленности «Спортивные надежды лицея» </w:t>
      </w:r>
    </w:p>
    <w:p w:rsidR="00B728F3" w:rsidRPr="00756126" w:rsidRDefault="00B728F3" w:rsidP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FF0000"/>
          <w:sz w:val="24"/>
          <w:szCs w:val="24"/>
        </w:rPr>
      </w:pPr>
      <w:r w:rsidRPr="00756126">
        <w:rPr>
          <w:color w:val="FF0000"/>
          <w:sz w:val="24"/>
          <w:szCs w:val="24"/>
        </w:rPr>
        <w:t xml:space="preserve">курсы, занятия коммуникативной деятельности: </w:t>
      </w:r>
      <w:proofErr w:type="gramStart"/>
      <w:r w:rsidRPr="00756126">
        <w:rPr>
          <w:color w:val="FF0000"/>
          <w:sz w:val="24"/>
          <w:szCs w:val="24"/>
        </w:rPr>
        <w:t>« Разговоры</w:t>
      </w:r>
      <w:proofErr w:type="gramEnd"/>
      <w:r w:rsidRPr="00756126">
        <w:rPr>
          <w:color w:val="FF0000"/>
          <w:sz w:val="24"/>
          <w:szCs w:val="24"/>
        </w:rPr>
        <w:t xml:space="preserve"> о Важном»</w:t>
      </w:r>
    </w:p>
    <w:p w:rsidR="00B728F3" w:rsidRPr="00756126" w:rsidRDefault="00B728F3" w:rsidP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FF0000"/>
          <w:sz w:val="24"/>
          <w:szCs w:val="24"/>
        </w:rPr>
      </w:pPr>
      <w:r w:rsidRPr="00756126">
        <w:rPr>
          <w:color w:val="FF0000"/>
          <w:sz w:val="24"/>
          <w:szCs w:val="24"/>
        </w:rPr>
        <w:t xml:space="preserve">курсы, занятия в области искусств, художественного творчества: </w:t>
      </w:r>
      <w:proofErr w:type="gramStart"/>
      <w:r w:rsidRPr="00756126">
        <w:rPr>
          <w:color w:val="FF0000"/>
          <w:sz w:val="24"/>
          <w:szCs w:val="24"/>
        </w:rPr>
        <w:t>« Театральное</w:t>
      </w:r>
      <w:proofErr w:type="gramEnd"/>
      <w:r w:rsidRPr="00756126">
        <w:rPr>
          <w:color w:val="FF0000"/>
          <w:sz w:val="24"/>
          <w:szCs w:val="24"/>
        </w:rPr>
        <w:t xml:space="preserve"> мастерство»</w:t>
      </w:r>
    </w:p>
    <w:p w:rsidR="00B728F3" w:rsidRPr="00756126" w:rsidRDefault="00B728F3" w:rsidP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FF0000"/>
          <w:sz w:val="24"/>
          <w:szCs w:val="24"/>
        </w:rPr>
      </w:pPr>
      <w:r w:rsidRPr="00756126">
        <w:rPr>
          <w:color w:val="FF0000"/>
          <w:sz w:val="24"/>
          <w:szCs w:val="24"/>
        </w:rPr>
        <w:t>курсы, занятия познавательной, научной, исследовательской: «</w:t>
      </w:r>
      <w:proofErr w:type="spellStart"/>
      <w:r w:rsidRPr="00756126">
        <w:rPr>
          <w:color w:val="FF0000"/>
          <w:sz w:val="24"/>
          <w:szCs w:val="24"/>
        </w:rPr>
        <w:t>Интелектуальный</w:t>
      </w:r>
      <w:proofErr w:type="spellEnd"/>
      <w:r w:rsidRPr="00756126">
        <w:rPr>
          <w:color w:val="FF0000"/>
          <w:sz w:val="24"/>
          <w:szCs w:val="24"/>
        </w:rPr>
        <w:t xml:space="preserve"> марафон»</w:t>
      </w:r>
    </w:p>
    <w:p w:rsidR="00B728F3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4"/>
          <w:szCs w:val="24"/>
        </w:rPr>
      </w:pP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26.2.2.3. Модуль «Классное руководство».</w:t>
      </w:r>
    </w:p>
    <w:p w:rsidR="00EC2EF2" w:rsidRPr="00756126" w:rsidRDefault="00B728F3">
      <w:pPr>
        <w:spacing w:line="276" w:lineRule="auto"/>
        <w:ind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еженедельное проведение информационно-просветительских занятий «Разговоры о </w:t>
      </w:r>
      <w:r w:rsidRPr="00756126">
        <w:rPr>
          <w:color w:val="000000"/>
          <w:sz w:val="24"/>
          <w:szCs w:val="24"/>
        </w:rPr>
        <w:lastRenderedPageBreak/>
        <w:t>важном» (в рамках внеурочной деятельности);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756126">
        <w:rPr>
          <w:color w:val="000000"/>
          <w:sz w:val="24"/>
          <w:szCs w:val="24"/>
        </w:rPr>
        <w:t>командообразование</w:t>
      </w:r>
      <w:proofErr w:type="spellEnd"/>
      <w:r w:rsidRPr="00756126">
        <w:rPr>
          <w:color w:val="000000"/>
          <w:sz w:val="24"/>
          <w:szCs w:val="24"/>
        </w:rPr>
        <w:t xml:space="preserve">, </w:t>
      </w:r>
      <w:proofErr w:type="spellStart"/>
      <w:r w:rsidRPr="00756126">
        <w:rPr>
          <w:color w:val="000000"/>
          <w:sz w:val="24"/>
          <w:szCs w:val="24"/>
        </w:rPr>
        <w:t>внеучебные</w:t>
      </w:r>
      <w:proofErr w:type="spellEnd"/>
      <w:r w:rsidRPr="00756126">
        <w:rPr>
          <w:color w:val="000000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56126">
        <w:rPr>
          <w:color w:val="000000"/>
          <w:sz w:val="24"/>
          <w:szCs w:val="24"/>
        </w:rPr>
        <w:t>внеучебной</w:t>
      </w:r>
      <w:proofErr w:type="spellEnd"/>
      <w:r w:rsidRPr="00756126">
        <w:rPr>
          <w:color w:val="000000"/>
          <w:sz w:val="24"/>
          <w:szCs w:val="24"/>
        </w:rPr>
        <w:t xml:space="preserve"> обстановке, участвовать в родительских собраниях класса;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привлечение родителей (законных представителей), членов </w:t>
      </w:r>
      <w:proofErr w:type="gramStart"/>
      <w:r w:rsidRPr="00756126">
        <w:rPr>
          <w:color w:val="000000"/>
          <w:sz w:val="24"/>
          <w:szCs w:val="24"/>
        </w:rPr>
        <w:t>семей</w:t>
      </w:r>
      <w:proofErr w:type="gramEnd"/>
      <w:r w:rsidRPr="00756126">
        <w:rPr>
          <w:color w:val="000000"/>
          <w:sz w:val="24"/>
          <w:szCs w:val="24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lastRenderedPageBreak/>
        <w:tab/>
        <w:t>26.2.2.4. Модуль «Основные школьные дела».</w:t>
      </w:r>
    </w:p>
    <w:p w:rsidR="00B728F3" w:rsidRPr="00756126" w:rsidRDefault="00B728F3" w:rsidP="00B728F3">
      <w:pPr>
        <w:spacing w:line="276" w:lineRule="auto"/>
        <w:ind w:right="203" w:firstLine="720"/>
        <w:jc w:val="both"/>
        <w:rPr>
          <w:i/>
          <w:sz w:val="24"/>
          <w:szCs w:val="24"/>
        </w:rPr>
      </w:pPr>
      <w:r w:rsidRPr="00756126">
        <w:rPr>
          <w:sz w:val="24"/>
          <w:szCs w:val="24"/>
        </w:rPr>
        <w:t>Реализация воспитательного потенциала основных школьных дел предусматривает</w:t>
      </w:r>
      <w:r w:rsidRPr="00756126">
        <w:rPr>
          <w:i/>
          <w:sz w:val="24"/>
          <w:szCs w:val="24"/>
        </w:rPr>
        <w:t>:</w:t>
      </w:r>
    </w:p>
    <w:p w:rsidR="00B728F3" w:rsidRPr="00756126" w:rsidRDefault="00B728F3" w:rsidP="00B728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 – </w:t>
      </w:r>
    </w:p>
    <w:p w:rsidR="00B728F3" w:rsidRPr="00756126" w:rsidRDefault="00B728F3" w:rsidP="00B728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участие во всероссийских акциях, посвященных значимым событиям в России, мире акции «Блокадный хлеб», «Диктант Победы», «Свеча памяти», «Час Земли», «Сад памяти» и др.;</w:t>
      </w:r>
    </w:p>
    <w:p w:rsidR="00B728F3" w:rsidRPr="00756126" w:rsidRDefault="00B728F3" w:rsidP="00B728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 – Посвящение в</w:t>
      </w:r>
      <w:r w:rsidR="001C7423">
        <w:rPr>
          <w:color w:val="000000"/>
          <w:sz w:val="24"/>
          <w:szCs w:val="24"/>
        </w:rPr>
        <w:t xml:space="preserve"> «Движение первых</w:t>
      </w:r>
      <w:r w:rsidRPr="00756126">
        <w:rPr>
          <w:color w:val="000000"/>
          <w:sz w:val="24"/>
          <w:szCs w:val="24"/>
        </w:rPr>
        <w:t xml:space="preserve">», </w:t>
      </w:r>
      <w:r w:rsidR="001C7423">
        <w:rPr>
          <w:color w:val="000000"/>
          <w:sz w:val="24"/>
          <w:szCs w:val="24"/>
        </w:rPr>
        <w:t xml:space="preserve">праздник </w:t>
      </w:r>
      <w:r w:rsidRPr="00756126">
        <w:rPr>
          <w:color w:val="000000"/>
          <w:sz w:val="24"/>
          <w:szCs w:val="24"/>
        </w:rPr>
        <w:t>«</w:t>
      </w:r>
      <w:r w:rsidR="001C7423">
        <w:rPr>
          <w:color w:val="000000"/>
          <w:sz w:val="24"/>
          <w:szCs w:val="24"/>
        </w:rPr>
        <w:t>Последнего звонка</w:t>
      </w:r>
      <w:r w:rsidRPr="00756126">
        <w:rPr>
          <w:color w:val="000000"/>
          <w:sz w:val="24"/>
          <w:szCs w:val="24"/>
        </w:rPr>
        <w:t>»;</w:t>
      </w:r>
    </w:p>
    <w:p w:rsidR="00B728F3" w:rsidRPr="00756126" w:rsidRDefault="00B728F3" w:rsidP="00B728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Лицея, города, края – «Лицей зажигает звёзды»;</w:t>
      </w:r>
    </w:p>
    <w:p w:rsidR="00B728F3" w:rsidRPr="00756126" w:rsidRDefault="00B728F3" w:rsidP="00B728F3">
      <w:pPr>
        <w:widowControl/>
        <w:contextualSpacing/>
        <w:rPr>
          <w:rFonts w:eastAsia="Calibri"/>
          <w:iCs/>
          <w:sz w:val="24"/>
          <w:szCs w:val="24"/>
          <w:lang w:eastAsia="en-US"/>
        </w:rPr>
      </w:pPr>
      <w:r w:rsidRPr="00756126">
        <w:rPr>
          <w:color w:val="000000"/>
          <w:sz w:val="24"/>
          <w:szCs w:val="24"/>
        </w:rPr>
        <w:t>- социальные проекты в Лицее,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- «Фронтовая открытка»,</w:t>
      </w:r>
      <w:r w:rsidRPr="00756126">
        <w:rPr>
          <w:rFonts w:eastAsia="Calibri"/>
          <w:iCs/>
          <w:sz w:val="24"/>
          <w:szCs w:val="24"/>
          <w:lang w:eastAsia="en-US"/>
        </w:rPr>
        <w:t xml:space="preserve"> «Покормите птиц», «Свет в окне», «Зеленая Россия», «Сохрани дерево», «Школьный Эко двор».</w:t>
      </w:r>
    </w:p>
    <w:p w:rsidR="00B728F3" w:rsidRPr="00756126" w:rsidRDefault="00B728F3" w:rsidP="00B728F3">
      <w:pPr>
        <w:rPr>
          <w:rFonts w:eastAsia="Calibri"/>
          <w:iCs/>
          <w:sz w:val="24"/>
          <w:szCs w:val="24"/>
          <w:lang w:eastAsia="en-US"/>
        </w:rPr>
      </w:pPr>
      <w:r w:rsidRPr="00756126">
        <w:rPr>
          <w:color w:val="000000"/>
          <w:sz w:val="24"/>
          <w:szCs w:val="24"/>
        </w:rPr>
        <w:t>- проводимые для жителей города и организуемые совместно с семьями обучающихся праздники, фестивали, представления в связи с памятными датами, значимыми событиями для жителей города -</w:t>
      </w:r>
      <w:r w:rsidRPr="00756126">
        <w:rPr>
          <w:rFonts w:eastAsia="Calibri"/>
          <w:iCs/>
          <w:sz w:val="24"/>
          <w:szCs w:val="24"/>
          <w:lang w:eastAsia="en-US"/>
        </w:rPr>
        <w:t>«Свеча памяти», «Троллейбус памяти», «Сад памяти», «Не известному солдату посвящается».</w:t>
      </w:r>
    </w:p>
    <w:p w:rsidR="00B728F3" w:rsidRPr="00756126" w:rsidRDefault="00B728F3" w:rsidP="00B728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 – Слеты </w:t>
      </w:r>
      <w:proofErr w:type="gramStart"/>
      <w:r w:rsidRPr="00756126">
        <w:rPr>
          <w:color w:val="000000"/>
          <w:sz w:val="24"/>
          <w:szCs w:val="24"/>
        </w:rPr>
        <w:t>« РДДМ</w:t>
      </w:r>
      <w:proofErr w:type="gramEnd"/>
      <w:r w:rsidRPr="00756126">
        <w:rPr>
          <w:color w:val="000000"/>
          <w:sz w:val="24"/>
          <w:szCs w:val="24"/>
        </w:rPr>
        <w:t>».</w:t>
      </w:r>
    </w:p>
    <w:p w:rsidR="00B728F3" w:rsidRPr="00756126" w:rsidRDefault="00B728F3" w:rsidP="00B728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B728F3" w:rsidRPr="00756126" w:rsidRDefault="00B728F3" w:rsidP="00B728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B728F3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26.2.2.5. Модуль «Внешкольные мероприятия».</w:t>
      </w:r>
    </w:p>
    <w:p w:rsidR="00EC2EF2" w:rsidRPr="00756126" w:rsidRDefault="00B728F3">
      <w:pPr>
        <w:spacing w:line="276" w:lineRule="auto"/>
        <w:ind w:right="210"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Школы;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</w:t>
      </w:r>
      <w:r w:rsidRPr="00756126">
        <w:rPr>
          <w:color w:val="000000"/>
          <w:sz w:val="24"/>
          <w:szCs w:val="24"/>
        </w:rPr>
        <w:lastRenderedPageBreak/>
        <w:t>планированию, организации, проведению, оценке мероприятия;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756126">
        <w:rPr>
          <w:color w:val="000000"/>
          <w:sz w:val="24"/>
          <w:szCs w:val="24"/>
        </w:rPr>
        <w:t>биографий</w:t>
      </w:r>
      <w:proofErr w:type="gramEnd"/>
      <w:r w:rsidRPr="00756126">
        <w:rPr>
          <w:color w:val="000000"/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26.2.2.6. Модуль «Организация предметно-пространственной среды».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оформление внешнего вида здания, фасада, холла при входе в Школу государственной символикой Российской Федерации, Красноярского края, города Минусинска, изображениями символики Российского государства в разные периоды тысячелетней истории, исторической символики региона;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размещение карт России, Красноярского края, города Минусинска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Красноярского края,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организацию и поддержание в Лицее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разработку, оформление, поддержание, использование в воспитательном процессе "мест гражданского почитания"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</w:t>
      </w:r>
      <w:r w:rsidRPr="00756126">
        <w:rPr>
          <w:color w:val="000000"/>
          <w:sz w:val="24"/>
          <w:szCs w:val="24"/>
        </w:rPr>
        <w:lastRenderedPageBreak/>
        <w:t>содержания, фотоотчеты об интересных событиях, поздравления педагогов и обучающихся и другое;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подготовку и размещение регулярно сменяемых экспозиций </w:t>
      </w:r>
      <w:proofErr w:type="gramStart"/>
      <w:r w:rsidRPr="00756126">
        <w:rPr>
          <w:color w:val="000000"/>
          <w:sz w:val="24"/>
          <w:szCs w:val="24"/>
        </w:rPr>
        <w:t>творческих работ</w:t>
      </w:r>
      <w:proofErr w:type="gramEnd"/>
      <w:r w:rsidRPr="00756126">
        <w:rPr>
          <w:color w:val="000000"/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поддержание эстетического вида и благоустройство всех помещений в Лицее, доступных и безопасных рекреационных зон, озеленение пришкольной территории;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создание и поддержание в фойе 1 этажа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безопасности;</w:t>
      </w:r>
    </w:p>
    <w:p w:rsidR="00EC2EF2" w:rsidRPr="00756126" w:rsidRDefault="00B7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участие в проекте «Комфортная школа».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26.2.2.7. Модуль «Взаимодействие с родителями (законными представителями)»</w:t>
      </w:r>
    </w:p>
    <w:p w:rsidR="00EC2EF2" w:rsidRPr="00756126" w:rsidRDefault="00B728F3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firstLine="709"/>
        <w:rPr>
          <w:sz w:val="24"/>
          <w:szCs w:val="24"/>
        </w:rPr>
      </w:pPr>
      <w:r w:rsidRPr="00756126">
        <w:rPr>
          <w:sz w:val="24"/>
          <w:szCs w:val="24"/>
        </w:rPr>
        <w:t>Реализация</w:t>
      </w:r>
      <w:r w:rsidRPr="00756126">
        <w:rPr>
          <w:sz w:val="24"/>
          <w:szCs w:val="24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создание и деятельность в Школе и классах представительных органов родительского сообщества (Родительский совет, родительские активы классных коллективов), участвующих в обсуждении и решении вопросов воспитания и обучения;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деятельность представителей родительского сообщества в Управляющем совете Школы, комиссии по урегулированию споров между участниками образовательных отношений;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 w:rsidRPr="00756126">
        <w:rPr>
          <w:color w:val="000000"/>
          <w:sz w:val="24"/>
          <w:szCs w:val="24"/>
        </w:rPr>
        <w:lastRenderedPageBreak/>
        <w:t>психологов, врачей, социальных работников, служителей традиционных российских религий, обмениваться опытом;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"Интернет", сообществе Школа в социальной сети «</w:t>
      </w:r>
      <w:proofErr w:type="spellStart"/>
      <w:r w:rsidRPr="00756126">
        <w:rPr>
          <w:color w:val="000000"/>
          <w:sz w:val="24"/>
          <w:szCs w:val="24"/>
        </w:rPr>
        <w:t>Вконтакте</w:t>
      </w:r>
      <w:proofErr w:type="spellEnd"/>
      <w:r w:rsidRPr="00756126">
        <w:rPr>
          <w:color w:val="000000"/>
          <w:sz w:val="24"/>
          <w:szCs w:val="24"/>
        </w:rPr>
        <w:t>», группы с участием педагогов, на которых обсуждаются интересующие родителей вопросы, согласуется совместная деятельность;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коле в соответствии с порядком привлечения родителей (законных представителей);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организацию участия родителей в </w:t>
      </w:r>
      <w:proofErr w:type="spellStart"/>
      <w:r w:rsidRPr="00756126">
        <w:rPr>
          <w:color w:val="000000"/>
          <w:sz w:val="24"/>
          <w:szCs w:val="24"/>
        </w:rPr>
        <w:t>вебинарах</w:t>
      </w:r>
      <w:proofErr w:type="spellEnd"/>
      <w:r w:rsidRPr="00756126">
        <w:rPr>
          <w:color w:val="000000"/>
          <w:sz w:val="24"/>
          <w:szCs w:val="24"/>
        </w:rPr>
        <w:t>, Всероссийских родительских уроках, собраниях на актуальные для родителей темы;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EC2EF2" w:rsidRPr="00756126" w:rsidRDefault="00B728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участие в проведении занятий курса внеурочной деятельности «Разговоры о важном».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79" w:hanging="220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26.2.2.8. Модуль «Самоуправление»</w:t>
      </w:r>
    </w:p>
    <w:p w:rsidR="003E0824" w:rsidRPr="00756126" w:rsidRDefault="003E0824" w:rsidP="003E0824">
      <w:pPr>
        <w:spacing w:line="276" w:lineRule="auto"/>
        <w:ind w:right="79"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 xml:space="preserve">Реализация воспитательного потенциала ученического самоуправления в Школе предусматривает: </w:t>
      </w:r>
    </w:p>
    <w:p w:rsidR="003E0824" w:rsidRPr="00756126" w:rsidRDefault="003E0824" w:rsidP="003E082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79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организацию и деятельность органов ученического самоуправления: классных активов, избранных обучающимися в процессе классных деловых игр и Школьного парламента, избранных учащимися в процессе деловых игр «Выборы депутатов Школьного самоуправления». 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представление органами ученического самоуправления </w:t>
      </w:r>
      <w:proofErr w:type="gramStart"/>
      <w:r w:rsidRPr="00756126">
        <w:rPr>
          <w:color w:val="000000"/>
          <w:sz w:val="24"/>
          <w:szCs w:val="24"/>
        </w:rPr>
        <w:t>интересов</w:t>
      </w:r>
      <w:proofErr w:type="gramEnd"/>
      <w:r w:rsidRPr="00756126">
        <w:rPr>
          <w:color w:val="000000"/>
          <w:sz w:val="24"/>
          <w:szCs w:val="24"/>
        </w:rPr>
        <w:t xml:space="preserve"> обучающихся в процессе управления Лицеем;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защиту органами ученического самоуправления законных интересов и </w:t>
      </w:r>
      <w:proofErr w:type="gramStart"/>
      <w:r w:rsidRPr="00756126">
        <w:rPr>
          <w:color w:val="000000"/>
          <w:sz w:val="24"/>
          <w:szCs w:val="24"/>
        </w:rPr>
        <w:t>прав</w:t>
      </w:r>
      <w:proofErr w:type="gramEnd"/>
      <w:r w:rsidRPr="00756126">
        <w:rPr>
          <w:color w:val="000000"/>
          <w:sz w:val="24"/>
          <w:szCs w:val="24"/>
        </w:rPr>
        <w:t xml:space="preserve"> обучающихся;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участие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Лицее;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организация и проведение социальных акций, направленных на формирование социальной активности обучающихся: деловая игра «День дублера» и др.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осуществление органами ученического самоуправления деятельности по соблюдению обучающимися </w:t>
      </w:r>
      <w:proofErr w:type="gramStart"/>
      <w:r w:rsidRPr="00756126">
        <w:rPr>
          <w:color w:val="000000"/>
          <w:sz w:val="24"/>
          <w:szCs w:val="24"/>
        </w:rPr>
        <w:t>Правил внутреннего распорядка</w:t>
      </w:r>
      <w:proofErr w:type="gramEnd"/>
      <w:r w:rsidRPr="00756126">
        <w:rPr>
          <w:color w:val="000000"/>
          <w:sz w:val="24"/>
          <w:szCs w:val="24"/>
        </w:rPr>
        <w:t xml:space="preserve"> обучающихся Лицея.</w:t>
      </w:r>
    </w:p>
    <w:p w:rsidR="003E0824" w:rsidRPr="00756126" w:rsidRDefault="003E0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79" w:hanging="220"/>
        <w:rPr>
          <w:b/>
          <w:color w:val="000000"/>
          <w:sz w:val="24"/>
          <w:szCs w:val="24"/>
        </w:rPr>
      </w:pP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26.2.2.9. Модуль «Профилактика и безопасность»</w:t>
      </w:r>
    </w:p>
    <w:p w:rsidR="00EC2EF2" w:rsidRPr="00756126" w:rsidRDefault="00B728F3">
      <w:pPr>
        <w:spacing w:line="276" w:lineRule="auto"/>
        <w:ind w:right="206"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lastRenderedPageBreak/>
        <w:t xml:space="preserve">Реализация воспитательного потенциала профилактической деятельности в целях формирования и поддержки безопасной и </w:t>
      </w:r>
      <w:r w:rsidRPr="00756126">
        <w:rPr>
          <w:rFonts w:ascii="Batang" w:eastAsia="Batang" w:hAnsi="Batang" w:cs="Batang"/>
          <w:sz w:val="24"/>
          <w:szCs w:val="24"/>
        </w:rPr>
        <w:t>комфортной сре</w:t>
      </w:r>
      <w:r w:rsidRPr="00756126">
        <w:rPr>
          <w:sz w:val="24"/>
          <w:szCs w:val="24"/>
        </w:rPr>
        <w:t xml:space="preserve">ды в Школе предусматривает: 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756126">
        <w:rPr>
          <w:color w:val="000000"/>
          <w:sz w:val="24"/>
          <w:szCs w:val="24"/>
        </w:rPr>
        <w:t>конфликтологов</w:t>
      </w:r>
      <w:proofErr w:type="spellEnd"/>
      <w:r w:rsidRPr="00756126">
        <w:rPr>
          <w:color w:val="000000"/>
          <w:sz w:val="24"/>
          <w:szCs w:val="24"/>
        </w:rPr>
        <w:t>, коррекционных педагогов, работников социальных служб, правоохранительных органов, опеки и других);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756126">
        <w:rPr>
          <w:color w:val="000000"/>
          <w:sz w:val="24"/>
          <w:szCs w:val="24"/>
        </w:rPr>
        <w:t>девиантными</w:t>
      </w:r>
      <w:proofErr w:type="spellEnd"/>
      <w:r w:rsidRPr="00756126">
        <w:rPr>
          <w:color w:val="000000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56126">
        <w:rPr>
          <w:color w:val="000000"/>
          <w:sz w:val="24"/>
          <w:szCs w:val="24"/>
        </w:rPr>
        <w:t>антиэкстремистской</w:t>
      </w:r>
      <w:proofErr w:type="spellEnd"/>
      <w:r w:rsidRPr="00756126">
        <w:rPr>
          <w:color w:val="000000"/>
          <w:sz w:val="24"/>
          <w:szCs w:val="24"/>
        </w:rPr>
        <w:t xml:space="preserve"> безопасности, гражданской обороне и другие);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56126">
        <w:rPr>
          <w:color w:val="000000"/>
          <w:sz w:val="24"/>
          <w:szCs w:val="24"/>
        </w:rPr>
        <w:t>саморефлексии</w:t>
      </w:r>
      <w:proofErr w:type="spellEnd"/>
      <w:r w:rsidRPr="00756126">
        <w:rPr>
          <w:color w:val="000000"/>
          <w:sz w:val="24"/>
          <w:szCs w:val="24"/>
        </w:rPr>
        <w:t>, самоконтроля, устойчивости к негативным воздействиям, групповому давлению;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56126">
        <w:rPr>
          <w:color w:val="000000"/>
          <w:sz w:val="24"/>
          <w:szCs w:val="24"/>
        </w:rPr>
        <w:t>девиантному</w:t>
      </w:r>
      <w:proofErr w:type="spellEnd"/>
      <w:r w:rsidRPr="00756126">
        <w:rPr>
          <w:color w:val="000000"/>
          <w:sz w:val="24"/>
          <w:szCs w:val="24"/>
        </w:rP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других);</w:t>
      </w:r>
    </w:p>
    <w:p w:rsidR="00EC2EF2" w:rsidRPr="00756126" w:rsidRDefault="00B728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26.2.2.10. Модуль «Социальное партнёрство»</w:t>
      </w:r>
    </w:p>
    <w:p w:rsidR="003E0824" w:rsidRPr="00756126" w:rsidRDefault="003E0824" w:rsidP="003E0824">
      <w:pPr>
        <w:tabs>
          <w:tab w:val="left" w:pos="284"/>
        </w:tabs>
        <w:spacing w:line="276" w:lineRule="auto"/>
        <w:ind w:right="-7"/>
        <w:jc w:val="both"/>
        <w:rPr>
          <w:sz w:val="24"/>
          <w:szCs w:val="24"/>
        </w:rPr>
      </w:pPr>
      <w:r w:rsidRPr="00756126">
        <w:rPr>
          <w:sz w:val="24"/>
          <w:szCs w:val="24"/>
        </w:rPr>
        <w:t xml:space="preserve">Реализация воспитательного потенциала социального партнёрства предусматривает: 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lastRenderedPageBreak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E0824" w:rsidRPr="00756126" w:rsidRDefault="003E0824" w:rsidP="003E08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E0824" w:rsidRPr="00756126" w:rsidRDefault="003E0824" w:rsidP="003E08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Лицея, города Иванова, Ивановской области, страны;</w:t>
      </w:r>
    </w:p>
    <w:p w:rsidR="003E0824" w:rsidRPr="00756126" w:rsidRDefault="003E0824" w:rsidP="003E08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sz w:val="24"/>
          <w:szCs w:val="24"/>
        </w:rPr>
      </w:pPr>
      <w:r w:rsidRPr="00756126">
        <w:rPr>
          <w:color w:val="000000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E0824" w:rsidRPr="00756126" w:rsidRDefault="003E0824" w:rsidP="003E0824">
      <w:pPr>
        <w:tabs>
          <w:tab w:val="left" w:pos="284"/>
        </w:tabs>
        <w:spacing w:line="276" w:lineRule="auto"/>
        <w:ind w:right="-7"/>
        <w:jc w:val="both"/>
        <w:rPr>
          <w:sz w:val="24"/>
          <w:szCs w:val="24"/>
        </w:rPr>
      </w:pPr>
      <w:r w:rsidRPr="00756126">
        <w:rPr>
          <w:sz w:val="24"/>
          <w:szCs w:val="24"/>
        </w:rPr>
        <w:tab/>
      </w:r>
      <w:r w:rsidRPr="00756126">
        <w:rPr>
          <w:sz w:val="24"/>
          <w:szCs w:val="24"/>
        </w:rPr>
        <w:tab/>
        <w:t>Социальными партнерами МОБУ «Лицей №6» являются:</w:t>
      </w:r>
    </w:p>
    <w:p w:rsidR="003E0824" w:rsidRPr="00756126" w:rsidRDefault="003E0824" w:rsidP="003E0824">
      <w:pPr>
        <w:tabs>
          <w:tab w:val="left" w:pos="284"/>
        </w:tabs>
        <w:spacing w:line="276" w:lineRule="auto"/>
        <w:ind w:right="-7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0"/>
      </w:tblGrid>
      <w:tr w:rsidR="003E0824" w:rsidRPr="00756126" w:rsidTr="00FF3BEB">
        <w:tc>
          <w:tcPr>
            <w:tcW w:w="3936" w:type="dxa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Соц. партнер</w:t>
            </w:r>
          </w:p>
        </w:tc>
        <w:tc>
          <w:tcPr>
            <w:tcW w:w="5670" w:type="dxa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rFonts w:ascii="Batang" w:eastAsia="Batang" w:hAnsi="Batang" w:cs="Batang"/>
                <w:sz w:val="24"/>
                <w:szCs w:val="24"/>
              </w:rPr>
              <w:t xml:space="preserve">Содержание совместной деятельности </w:t>
            </w:r>
          </w:p>
        </w:tc>
      </w:tr>
      <w:tr w:rsidR="003E0824" w:rsidRPr="00756126" w:rsidTr="00FF3BEB">
        <w:trPr>
          <w:cantSplit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МБУДО «Притяжение» </w:t>
            </w:r>
          </w:p>
          <w:p w:rsidR="003E0824" w:rsidRPr="00756126" w:rsidRDefault="003E0824" w:rsidP="00FF3BEB">
            <w:pPr>
              <w:tabs>
                <w:tab w:val="left" w:pos="3436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организация мероприятий в рамках социально-гуманитарной и туристско-краеведческой направленности.</w:t>
            </w:r>
          </w:p>
        </w:tc>
      </w:tr>
      <w:tr w:rsidR="003E0824" w:rsidRPr="00756126" w:rsidTr="00FF3BEB">
        <w:trPr>
          <w:cantSplit/>
          <w:trHeight w:val="843"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ЦГПВ «Высота» </w:t>
            </w: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  <w:highlight w:val="white"/>
              </w:rPr>
              <w:t>у</w:t>
            </w:r>
            <w:r w:rsidRPr="00756126">
              <w:rPr>
                <w:sz w:val="24"/>
                <w:szCs w:val="24"/>
              </w:rPr>
              <w:t>частие в мероприятиях школьного музея, общешкольных мероприятиях патриотической направленности;</w:t>
            </w:r>
          </w:p>
        </w:tc>
      </w:tr>
      <w:tr w:rsidR="003E0824" w:rsidRPr="00756126" w:rsidTr="00FF3BEB">
        <w:trPr>
          <w:cantSplit/>
          <w:trHeight w:val="753"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Центр выявления и поддержки одаренных детей «</w:t>
            </w:r>
            <w:proofErr w:type="spellStart"/>
            <w:r w:rsidRPr="00756126">
              <w:rPr>
                <w:sz w:val="24"/>
                <w:szCs w:val="24"/>
              </w:rPr>
              <w:t>Солярис</w:t>
            </w:r>
            <w:proofErr w:type="spellEnd"/>
            <w:r w:rsidRPr="00756126">
              <w:rPr>
                <w:sz w:val="24"/>
                <w:szCs w:val="24"/>
              </w:rPr>
              <w:t xml:space="preserve">»- </w:t>
            </w:r>
          </w:p>
          <w:p w:rsidR="003E0824" w:rsidRPr="00756126" w:rsidRDefault="003E0824" w:rsidP="00FF3BEB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сотрудничество в рамках организации межсетевого взаимодействия мероприятий и проектов (как для детей, так и для родителей, </w:t>
            </w:r>
            <w:proofErr w:type="spellStart"/>
            <w:r w:rsidRPr="00756126">
              <w:rPr>
                <w:sz w:val="24"/>
                <w:szCs w:val="24"/>
              </w:rPr>
              <w:t>профсообщества</w:t>
            </w:r>
            <w:proofErr w:type="spellEnd"/>
            <w:r w:rsidRPr="00756126">
              <w:rPr>
                <w:sz w:val="24"/>
                <w:szCs w:val="24"/>
              </w:rPr>
              <w:t>)</w:t>
            </w:r>
          </w:p>
        </w:tc>
      </w:tr>
      <w:tr w:rsidR="003E0824" w:rsidRPr="00756126" w:rsidTr="00FF3BEB">
        <w:trPr>
          <w:cantSplit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ИГХТУ</w:t>
            </w: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сотрудничество в рамках проекта «Инженерные классы в малых городах»</w:t>
            </w:r>
          </w:p>
        </w:tc>
      </w:tr>
      <w:tr w:rsidR="003E0824" w:rsidRPr="00756126" w:rsidTr="00FF3BEB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МБУ ДО «Перспектива» </w:t>
            </w: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проектная деятельность, организация «проф. проб» и инновационная игровая площадка для детей и подростков город профессий "МАСТЕРГРАД"</w:t>
            </w:r>
          </w:p>
        </w:tc>
      </w:tr>
      <w:tr w:rsidR="003E0824" w:rsidRPr="00756126" w:rsidTr="00FF3BEB">
        <w:trPr>
          <w:cantSplit/>
          <w:trHeight w:val="495"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«Навигатор детства37»- </w:t>
            </w: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сотрудничество</w:t>
            </w:r>
            <w:r w:rsidR="001C7423">
              <w:rPr>
                <w:sz w:val="24"/>
                <w:szCs w:val="24"/>
              </w:rPr>
              <w:t xml:space="preserve"> в рамках проекта «Движение Первых</w:t>
            </w:r>
            <w:r w:rsidRPr="00756126">
              <w:rPr>
                <w:sz w:val="24"/>
                <w:szCs w:val="24"/>
              </w:rPr>
              <w:t>»</w:t>
            </w:r>
          </w:p>
        </w:tc>
      </w:tr>
      <w:tr w:rsidR="003E0824" w:rsidRPr="00756126" w:rsidTr="00FF3BEB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Ивановская городская централизованная библиотечная система</w:t>
            </w: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тематические мероприятия на базе библиотеки.</w:t>
            </w:r>
          </w:p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3E0824" w:rsidRPr="00756126" w:rsidTr="00FF3BEB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МБУ ДО Центр образовательных трендов «Омега»</w:t>
            </w:r>
          </w:p>
          <w:p w:rsidR="003E0824" w:rsidRPr="00756126" w:rsidRDefault="003E0824" w:rsidP="00FF3BEB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E0824" w:rsidRPr="00756126" w:rsidRDefault="003E0824" w:rsidP="00FF3BEB">
            <w:pPr>
              <w:tabs>
                <w:tab w:val="left" w:pos="1920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организация проведения на базе Лицея занятий объединений дополнительного образования</w:t>
            </w:r>
          </w:p>
        </w:tc>
      </w:tr>
    </w:tbl>
    <w:p w:rsidR="003E0824" w:rsidRPr="00756126" w:rsidRDefault="003E0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4"/>
          <w:szCs w:val="24"/>
        </w:rPr>
      </w:pPr>
    </w:p>
    <w:p w:rsidR="00EC2EF2" w:rsidRPr="00756126" w:rsidRDefault="00B728F3" w:rsidP="003E0824">
      <w:pPr>
        <w:tabs>
          <w:tab w:val="left" w:pos="284"/>
        </w:tabs>
        <w:spacing w:line="276" w:lineRule="auto"/>
        <w:ind w:right="-7"/>
        <w:jc w:val="both"/>
        <w:rPr>
          <w:b/>
          <w:color w:val="000000"/>
          <w:sz w:val="24"/>
          <w:szCs w:val="24"/>
        </w:rPr>
      </w:pPr>
      <w:r w:rsidRPr="00756126">
        <w:rPr>
          <w:sz w:val="24"/>
          <w:szCs w:val="24"/>
        </w:rPr>
        <w:tab/>
      </w:r>
      <w:r w:rsidRPr="00756126">
        <w:rPr>
          <w:sz w:val="24"/>
          <w:szCs w:val="24"/>
        </w:rPr>
        <w:tab/>
      </w:r>
      <w:bookmarkStart w:id="54" w:name="_heading=h.206ipza" w:colFirst="0" w:colLast="0"/>
      <w:bookmarkEnd w:id="54"/>
      <w:r w:rsidRPr="00756126">
        <w:rPr>
          <w:b/>
          <w:color w:val="000000"/>
          <w:sz w:val="24"/>
          <w:szCs w:val="24"/>
        </w:rPr>
        <w:t>26.2.2.11. Модуль «Профориентация»</w:t>
      </w:r>
    </w:p>
    <w:p w:rsidR="003E0824" w:rsidRPr="00756126" w:rsidRDefault="003E0824" w:rsidP="003E0824">
      <w:pPr>
        <w:tabs>
          <w:tab w:val="left" w:pos="8789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 xml:space="preserve">Реализация воспитательного потенциала </w:t>
      </w:r>
      <w:proofErr w:type="spellStart"/>
      <w:r w:rsidRPr="00756126">
        <w:rPr>
          <w:sz w:val="24"/>
          <w:szCs w:val="24"/>
        </w:rPr>
        <w:t>профориентационной</w:t>
      </w:r>
      <w:proofErr w:type="spellEnd"/>
      <w:r w:rsidRPr="00756126">
        <w:rPr>
          <w:sz w:val="24"/>
          <w:szCs w:val="24"/>
        </w:rPr>
        <w:t xml:space="preserve"> работы Лицея предусматривает: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проведение циклов </w:t>
      </w:r>
      <w:proofErr w:type="spellStart"/>
      <w:r w:rsidRPr="00756126">
        <w:rPr>
          <w:color w:val="000000"/>
          <w:sz w:val="24"/>
          <w:szCs w:val="24"/>
        </w:rPr>
        <w:t>профориентационных</w:t>
      </w:r>
      <w:proofErr w:type="spellEnd"/>
      <w:r w:rsidRPr="00756126">
        <w:rPr>
          <w:color w:val="000000"/>
          <w:sz w:val="24"/>
          <w:szCs w:val="24"/>
        </w:rPr>
        <w:t xml:space="preserve"> часов, направленных на подготовку </w:t>
      </w:r>
      <w:r w:rsidRPr="00756126">
        <w:rPr>
          <w:color w:val="000000"/>
          <w:sz w:val="24"/>
          <w:szCs w:val="24"/>
        </w:rPr>
        <w:lastRenderedPageBreak/>
        <w:t>обучающегося к осознанному планированию и реализации своего профессионального будущего;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proofErr w:type="spellStart"/>
      <w:r w:rsidRPr="00756126">
        <w:rPr>
          <w:color w:val="000000"/>
          <w:sz w:val="24"/>
          <w:szCs w:val="24"/>
        </w:rPr>
        <w:t>профориентационные</w:t>
      </w:r>
      <w:proofErr w:type="spellEnd"/>
      <w:r w:rsidRPr="00756126">
        <w:rPr>
          <w:color w:val="000000"/>
          <w:sz w:val="24"/>
          <w:szCs w:val="24"/>
        </w:rPr>
        <w:t xml:space="preserve"> игры (игры-симуляции, деловые игры, </w:t>
      </w:r>
      <w:proofErr w:type="spellStart"/>
      <w:r w:rsidRPr="00756126">
        <w:rPr>
          <w:color w:val="000000"/>
          <w:sz w:val="24"/>
          <w:szCs w:val="24"/>
        </w:rPr>
        <w:t>квесты</w:t>
      </w:r>
      <w:proofErr w:type="spellEnd"/>
      <w:r w:rsidRPr="00756126">
        <w:rPr>
          <w:color w:val="000000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посещение </w:t>
      </w:r>
      <w:proofErr w:type="spellStart"/>
      <w:r w:rsidRPr="00756126">
        <w:rPr>
          <w:color w:val="000000"/>
          <w:sz w:val="24"/>
          <w:szCs w:val="24"/>
        </w:rPr>
        <w:t>профориентационных</w:t>
      </w:r>
      <w:proofErr w:type="spellEnd"/>
      <w:r w:rsidRPr="00756126">
        <w:rPr>
          <w:color w:val="000000"/>
          <w:sz w:val="24"/>
          <w:szCs w:val="24"/>
        </w:rPr>
        <w:t xml:space="preserve"> выставок, ярмарок профессий, дней открытых дверей в организациях профессионального, высшего образования;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756126">
        <w:rPr>
          <w:color w:val="000000"/>
          <w:sz w:val="24"/>
          <w:szCs w:val="24"/>
        </w:rPr>
        <w:t>интернет-ресурсов</w:t>
      </w:r>
      <w:proofErr w:type="spellEnd"/>
      <w:r w:rsidRPr="00756126">
        <w:rPr>
          <w:color w:val="000000"/>
          <w:sz w:val="24"/>
          <w:szCs w:val="24"/>
        </w:rPr>
        <w:t xml:space="preserve">, посвященных выбору профессий, прохождение </w:t>
      </w:r>
      <w:proofErr w:type="spellStart"/>
      <w:r w:rsidRPr="00756126">
        <w:rPr>
          <w:color w:val="000000"/>
          <w:sz w:val="24"/>
          <w:szCs w:val="24"/>
        </w:rPr>
        <w:t>профориентационного</w:t>
      </w:r>
      <w:proofErr w:type="spellEnd"/>
      <w:r w:rsidRPr="00756126">
        <w:rPr>
          <w:color w:val="000000"/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756126">
        <w:rPr>
          <w:color w:val="000000"/>
          <w:sz w:val="24"/>
          <w:szCs w:val="24"/>
        </w:rPr>
        <w:t>профориентационных</w:t>
      </w:r>
      <w:proofErr w:type="spellEnd"/>
      <w:r w:rsidRPr="00756126">
        <w:rPr>
          <w:color w:val="000000"/>
          <w:sz w:val="24"/>
          <w:szCs w:val="24"/>
        </w:rPr>
        <w:t xml:space="preserve"> проектов;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E0824" w:rsidRPr="00756126" w:rsidRDefault="003E0824" w:rsidP="003E082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E0824" w:rsidRPr="00756126" w:rsidRDefault="003E0824" w:rsidP="003E0824">
      <w:pPr>
        <w:tabs>
          <w:tab w:val="left" w:pos="284"/>
        </w:tabs>
        <w:spacing w:line="276" w:lineRule="auto"/>
        <w:ind w:right="-7"/>
        <w:jc w:val="both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EC2EF2" w:rsidRPr="00756126" w:rsidRDefault="00B728F3" w:rsidP="00013151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РАЗДЕЛ 3. ОРГАНИЗАЦИОННЫЙ.</w:t>
      </w:r>
    </w:p>
    <w:p w:rsidR="00EC2EF2" w:rsidRPr="00756126" w:rsidRDefault="00B728F3" w:rsidP="00013151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43"/>
        </w:tabs>
        <w:spacing w:line="276" w:lineRule="auto"/>
        <w:ind w:hanging="745"/>
        <w:jc w:val="both"/>
        <w:rPr>
          <w:b/>
          <w:color w:val="000000"/>
          <w:sz w:val="24"/>
          <w:szCs w:val="24"/>
        </w:rPr>
      </w:pPr>
      <w:bookmarkStart w:id="55" w:name="_heading=h.4k668n3" w:colFirst="0" w:colLast="0"/>
      <w:bookmarkEnd w:id="55"/>
      <w:r w:rsidRPr="00756126">
        <w:rPr>
          <w:b/>
          <w:color w:val="000000"/>
          <w:sz w:val="24"/>
          <w:szCs w:val="24"/>
        </w:rPr>
        <w:t>Кадровое обеспечение.</w:t>
      </w:r>
    </w:p>
    <w:p w:rsidR="003E0824" w:rsidRPr="00756126" w:rsidRDefault="003E0824" w:rsidP="003E0824">
      <w:pPr>
        <w:spacing w:line="276" w:lineRule="auto"/>
        <w:ind w:right="202"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Реализацию рабочей программы воспитания обеспечивают следующие педагогические работники Лицея: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Функционал</w:t>
            </w:r>
          </w:p>
        </w:tc>
      </w:tr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Заместитель 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3E0824" w:rsidRPr="00756126" w:rsidTr="00FF3BEB">
        <w:trPr>
          <w:trHeight w:val="415"/>
        </w:trPr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Заместитель 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директора по ВР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lastRenderedPageBreak/>
              <w:t>1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lastRenderedPageBreak/>
              <w:t>Организует воспитательную работу в Лицее: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Руководит социально-психологической службой, </w:t>
            </w:r>
            <w:r w:rsidRPr="00756126">
              <w:rPr>
                <w:sz w:val="24"/>
                <w:szCs w:val="24"/>
              </w:rPr>
              <w:lastRenderedPageBreak/>
              <w:t>является куратором Школьной службой медиации.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Контролирует организацию питания в Лицее.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Курирует деятельность Школьного самоуправления, волонтёрского объединения, Родительского и Управляющего советов.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Курирует работу с платформой «Навигатор дополнительного образования» в части школьных программ.</w:t>
            </w:r>
          </w:p>
        </w:tc>
      </w:tr>
      <w:tr w:rsidR="003E0824" w:rsidRPr="00756126" w:rsidTr="00FF3BEB">
        <w:trPr>
          <w:trHeight w:val="2157"/>
        </w:trPr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756126">
              <w:rPr>
                <w:sz w:val="24"/>
                <w:szCs w:val="24"/>
              </w:rPr>
              <w:t>МИПРов</w:t>
            </w:r>
            <w:proofErr w:type="spellEnd"/>
            <w:r w:rsidRPr="00756126"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756126">
              <w:rPr>
                <w:sz w:val="24"/>
                <w:szCs w:val="24"/>
              </w:rPr>
              <w:t>буллинга</w:t>
            </w:r>
            <w:proofErr w:type="spellEnd"/>
            <w:r w:rsidRPr="00756126">
              <w:rPr>
                <w:sz w:val="24"/>
                <w:szCs w:val="24"/>
              </w:rPr>
              <w:t>, профориентацию др. Сопровождение учащихся с ОВЗ.</w:t>
            </w:r>
          </w:p>
        </w:tc>
      </w:tr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Педагог-организатор,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 куратор РДДМ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РДДМ. Вовлекает обучающихся, состоящих на различных видах учета в программы различные мероприятия.</w:t>
            </w:r>
          </w:p>
        </w:tc>
      </w:tr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Классный </w:t>
            </w:r>
          </w:p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Организует воспитательную работу с обучающимися и </w:t>
            </w:r>
            <w:r w:rsidRPr="00756126">
              <w:rPr>
                <w:sz w:val="24"/>
                <w:szCs w:val="24"/>
              </w:rPr>
              <w:lastRenderedPageBreak/>
              <w:t>родителями на уровне классного коллектива.</w:t>
            </w:r>
          </w:p>
        </w:tc>
      </w:tr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lastRenderedPageBreak/>
              <w:t>Учитель-предметник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  <w:tr w:rsidR="003E0824" w:rsidRPr="00756126" w:rsidTr="00FF3BEB">
        <w:tc>
          <w:tcPr>
            <w:tcW w:w="2235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:rsidR="003E0824" w:rsidRPr="00756126" w:rsidRDefault="003E0824" w:rsidP="00FF3BEB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:rsidR="00EC2EF2" w:rsidRPr="00756126" w:rsidRDefault="00EC2EF2">
      <w:pPr>
        <w:spacing w:line="276" w:lineRule="auto"/>
        <w:ind w:right="202"/>
        <w:rPr>
          <w:sz w:val="24"/>
          <w:szCs w:val="24"/>
        </w:rPr>
      </w:pPr>
    </w:p>
    <w:p w:rsidR="00EC2EF2" w:rsidRPr="00756126" w:rsidRDefault="00B728F3" w:rsidP="00013151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4"/>
          <w:szCs w:val="24"/>
        </w:rPr>
      </w:pPr>
      <w:bookmarkStart w:id="56" w:name="_heading=h.2zbgiuw" w:colFirst="0" w:colLast="0"/>
      <w:bookmarkEnd w:id="56"/>
      <w:r w:rsidRPr="00756126">
        <w:rPr>
          <w:b/>
          <w:color w:val="000000"/>
          <w:sz w:val="24"/>
          <w:szCs w:val="24"/>
        </w:rPr>
        <w:t>Нормативно-методическое обеспечение.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Воспитательная деятельность в Школе регламентируется следующими локальными актами: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75"/>
      </w:tblGrid>
      <w:tr w:rsidR="003E0824" w:rsidRPr="00756126" w:rsidTr="00FF3BEB">
        <w:tc>
          <w:tcPr>
            <w:tcW w:w="3964" w:type="dxa"/>
          </w:tcPr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5375" w:type="dxa"/>
          </w:tcPr>
          <w:p w:rsidR="003E0824" w:rsidRPr="00756126" w:rsidRDefault="003E0824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Ссылка на документ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Правила внутреннего распорядка для  обучающихся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Положение о школьной форме и внешнем виде учащихся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Положение об Управляющем совете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Положение о комиссии по контролю и качества питания обучающихся муниципального бюджетного общеобразовательного учреждения «Лицей№6»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Положение о службе  школьной  медиации муниципального бюджетного общеобразовательного учреждения «Лицей№6»</w:t>
            </w:r>
          </w:p>
        </w:tc>
        <w:tc>
          <w:tcPr>
            <w:tcW w:w="5375" w:type="dxa"/>
          </w:tcPr>
          <w:p w:rsidR="002E61F8" w:rsidRPr="00756126" w:rsidRDefault="00102A0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Положение о Совете  по профилактике правонарушений несовершеннолетних в МБОУ «Лицей №6»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отношений.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Положение о школьном спортивном клубе МБОУ «Лицей №6»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102A0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2E61F8" w:rsidRPr="00756126" w:rsidTr="00FF3BEB">
        <w:tc>
          <w:tcPr>
            <w:tcW w:w="3964" w:type="dxa"/>
          </w:tcPr>
          <w:p w:rsidR="002E61F8" w:rsidRPr="00756126" w:rsidRDefault="00102A0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lastRenderedPageBreak/>
              <w:t>Календарные планы воспитательной работы по уровням образования</w:t>
            </w:r>
          </w:p>
        </w:tc>
        <w:tc>
          <w:tcPr>
            <w:tcW w:w="5375" w:type="dxa"/>
          </w:tcPr>
          <w:p w:rsidR="002E61F8" w:rsidRPr="00756126" w:rsidRDefault="002E61F8" w:rsidP="002E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102A08" w:rsidRPr="00756126" w:rsidTr="00FF3BEB">
        <w:tc>
          <w:tcPr>
            <w:tcW w:w="3964" w:type="dxa"/>
          </w:tcPr>
          <w:p w:rsidR="00102A08" w:rsidRPr="00756126" w:rsidRDefault="00102A08" w:rsidP="00102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color w:val="FF0000"/>
                <w:sz w:val="24"/>
                <w:szCs w:val="24"/>
              </w:rPr>
              <w:t>Положение о церемонии поднятия (выноса) флага</w:t>
            </w:r>
          </w:p>
        </w:tc>
        <w:tc>
          <w:tcPr>
            <w:tcW w:w="5375" w:type="dxa"/>
          </w:tcPr>
          <w:p w:rsidR="00102A08" w:rsidRPr="00756126" w:rsidRDefault="00102A08" w:rsidP="00102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102A08" w:rsidRPr="00756126" w:rsidTr="00FF3BEB">
        <w:tc>
          <w:tcPr>
            <w:tcW w:w="3964" w:type="dxa"/>
          </w:tcPr>
          <w:p w:rsidR="00102A08" w:rsidRPr="00756126" w:rsidRDefault="00102A08" w:rsidP="00102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color w:val="FF0000"/>
                <w:sz w:val="24"/>
                <w:szCs w:val="24"/>
              </w:rPr>
              <w:t>Положение о Центре детских инициатив</w:t>
            </w:r>
          </w:p>
        </w:tc>
        <w:tc>
          <w:tcPr>
            <w:tcW w:w="5375" w:type="dxa"/>
          </w:tcPr>
          <w:p w:rsidR="00102A08" w:rsidRPr="00756126" w:rsidRDefault="00102A08" w:rsidP="00102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  <w:tr w:rsidR="00102A08" w:rsidRPr="00756126" w:rsidTr="00FF3BEB">
        <w:tc>
          <w:tcPr>
            <w:tcW w:w="3964" w:type="dxa"/>
          </w:tcPr>
          <w:p w:rsidR="00102A08" w:rsidRPr="00756126" w:rsidRDefault="00102A08" w:rsidP="00102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56126">
              <w:rPr>
                <w:color w:val="FF0000"/>
                <w:sz w:val="24"/>
                <w:szCs w:val="24"/>
              </w:rPr>
              <w:t>Положение об организации дополнительного образования в муниципальном бюджетном образовательном учреждении «Лицей №6»</w:t>
            </w:r>
          </w:p>
        </w:tc>
        <w:tc>
          <w:tcPr>
            <w:tcW w:w="5375" w:type="dxa"/>
          </w:tcPr>
          <w:p w:rsidR="00102A08" w:rsidRPr="00756126" w:rsidRDefault="00102A08" w:rsidP="00102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https://school6iv.gosuslugi.ru/</w:t>
            </w:r>
          </w:p>
        </w:tc>
      </w:tr>
    </w:tbl>
    <w:p w:rsidR="003E0824" w:rsidRPr="00756126" w:rsidRDefault="003E0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4"/>
          <w:szCs w:val="24"/>
        </w:rPr>
      </w:pPr>
    </w:p>
    <w:p w:rsidR="00EC2EF2" w:rsidRPr="00756126" w:rsidRDefault="00B728F3" w:rsidP="00013151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701"/>
        </w:tabs>
        <w:spacing w:line="276" w:lineRule="auto"/>
        <w:ind w:left="142" w:right="-7" w:firstLine="851"/>
        <w:jc w:val="both"/>
        <w:rPr>
          <w:b/>
          <w:color w:val="000000"/>
          <w:sz w:val="24"/>
          <w:szCs w:val="24"/>
        </w:rPr>
      </w:pPr>
      <w:bookmarkStart w:id="57" w:name="_heading=h.1egqt2p" w:colFirst="0" w:colLast="0"/>
      <w:bookmarkEnd w:id="57"/>
      <w:r w:rsidRPr="00756126">
        <w:rPr>
          <w:b/>
          <w:color w:val="000000"/>
          <w:sz w:val="24"/>
          <w:szCs w:val="24"/>
        </w:rPr>
        <w:t>Требования к условиям работы с обучающимися с особыми образовательными потребностями.</w:t>
      </w: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701"/>
        </w:tabs>
        <w:spacing w:line="276" w:lineRule="auto"/>
        <w:ind w:left="993" w:right="-7"/>
        <w:jc w:val="both"/>
        <w:rPr>
          <w:b/>
          <w:color w:val="000000"/>
          <w:sz w:val="24"/>
          <w:szCs w:val="24"/>
        </w:rPr>
      </w:pP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03" w:firstLine="707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102A08" w:rsidRPr="00756126" w:rsidTr="00FF3BEB">
        <w:tc>
          <w:tcPr>
            <w:tcW w:w="2336" w:type="dxa"/>
          </w:tcPr>
          <w:p w:rsidR="00102A08" w:rsidRPr="00756126" w:rsidRDefault="00102A08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:rsidR="00102A08" w:rsidRPr="00756126" w:rsidRDefault="00102A08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Условия</w:t>
            </w:r>
          </w:p>
        </w:tc>
      </w:tr>
      <w:tr w:rsidR="00102A08" w:rsidRPr="00756126" w:rsidTr="00FF3BEB">
        <w:tc>
          <w:tcPr>
            <w:tcW w:w="2336" w:type="dxa"/>
          </w:tcPr>
          <w:p w:rsidR="00102A08" w:rsidRPr="00756126" w:rsidRDefault="00102A08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003" w:type="dxa"/>
          </w:tcPr>
          <w:p w:rsidR="00102A08" w:rsidRPr="00756126" w:rsidRDefault="00102A08" w:rsidP="00FF3B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102A08" w:rsidRPr="00756126" w:rsidRDefault="00102A08" w:rsidP="00FF3B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Педагогом-психологом, проводятся регулярные индивидуальные и групповые коррекционно-развивающие занятия.</w:t>
            </w:r>
          </w:p>
          <w:p w:rsidR="00102A08" w:rsidRPr="00756126" w:rsidRDefault="00102A08" w:rsidP="00FF3B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6126">
              <w:rPr>
                <w:sz w:val="24"/>
                <w:szCs w:val="24"/>
              </w:rPr>
              <w:t>Организовано бесплатное двухразового питания (ОВЗ).</w:t>
            </w:r>
          </w:p>
        </w:tc>
      </w:tr>
      <w:tr w:rsidR="00102A08" w:rsidRPr="00756126" w:rsidTr="00FF3BEB">
        <w:tc>
          <w:tcPr>
            <w:tcW w:w="2336" w:type="dxa"/>
          </w:tcPr>
          <w:p w:rsidR="00102A08" w:rsidRPr="00756126" w:rsidRDefault="00102A08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Одаренные дети</w:t>
            </w:r>
          </w:p>
        </w:tc>
        <w:tc>
          <w:tcPr>
            <w:tcW w:w="7003" w:type="dxa"/>
          </w:tcPr>
          <w:p w:rsidR="00102A08" w:rsidRPr="00756126" w:rsidRDefault="00102A08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Проводятся консультации педагога-психолога.</w:t>
            </w:r>
          </w:p>
          <w:p w:rsidR="00102A08" w:rsidRPr="00756126" w:rsidRDefault="00102A08" w:rsidP="00F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756126">
              <w:rPr>
                <w:color w:val="000000"/>
                <w:sz w:val="24"/>
                <w:szCs w:val="24"/>
              </w:rPr>
              <w:t>Организовано психолого-педагогическое сопровождение.</w:t>
            </w:r>
          </w:p>
        </w:tc>
      </w:tr>
    </w:tbl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C2EF2" w:rsidRPr="00756126" w:rsidRDefault="00B728F3" w:rsidP="00013151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701"/>
        </w:tabs>
        <w:spacing w:line="276" w:lineRule="auto"/>
        <w:ind w:left="0" w:right="-7" w:firstLine="644"/>
        <w:jc w:val="both"/>
        <w:rPr>
          <w:b/>
          <w:color w:val="000000"/>
          <w:sz w:val="24"/>
          <w:szCs w:val="24"/>
        </w:rPr>
      </w:pPr>
      <w:bookmarkStart w:id="58" w:name="_heading=h.3ygebqi" w:colFirst="0" w:colLast="0"/>
      <w:bookmarkEnd w:id="58"/>
      <w:r w:rsidRPr="00756126">
        <w:rPr>
          <w:b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102A08" w:rsidRPr="00756126" w:rsidRDefault="00102A08" w:rsidP="00102A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:rsidR="00102A08" w:rsidRPr="00756126" w:rsidRDefault="00102A08" w:rsidP="00102A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соответствия артефактов и процедур награждения укладу Лицея, качеству воспитывающей среды, символике Лицея;</w:t>
      </w:r>
    </w:p>
    <w:p w:rsidR="00102A08" w:rsidRPr="00756126" w:rsidRDefault="00102A08" w:rsidP="00102A08">
      <w:pPr>
        <w:spacing w:line="276" w:lineRule="auto"/>
        <w:ind w:right="-7"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портфолио.</w:t>
      </w: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</w:t>
      </w:r>
      <w:r w:rsidRPr="00756126">
        <w:rPr>
          <w:color w:val="000000"/>
          <w:sz w:val="24"/>
          <w:szCs w:val="24"/>
        </w:rPr>
        <w:lastRenderedPageBreak/>
        <w:t>представителями) по собиранию (</w:t>
      </w:r>
      <w:proofErr w:type="gramStart"/>
      <w:r w:rsidRPr="00756126">
        <w:rPr>
          <w:color w:val="000000"/>
          <w:sz w:val="24"/>
          <w:szCs w:val="24"/>
        </w:rPr>
        <w:t>накоплению)  артефактов</w:t>
      </w:r>
      <w:proofErr w:type="gramEnd"/>
      <w:r w:rsidRPr="00756126">
        <w:rPr>
          <w:color w:val="000000"/>
          <w:sz w:val="24"/>
          <w:szCs w:val="24"/>
        </w:rPr>
        <w:t>, фиксирующих и символизирующих достижения обучающегося.</w:t>
      </w: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Портфолио может включать артефакты признания </w:t>
      </w:r>
      <w:r w:rsidRPr="00756126">
        <w:rPr>
          <w:rFonts w:ascii="Batang" w:eastAsia="Batang" w:hAnsi="Batang" w:cs="Batang"/>
          <w:color w:val="000000"/>
          <w:sz w:val="24"/>
          <w:szCs w:val="24"/>
        </w:rPr>
        <w:t>личностных до</w:t>
      </w:r>
      <w:r w:rsidRPr="00756126">
        <w:rPr>
          <w:color w:val="000000"/>
          <w:sz w:val="24"/>
          <w:szCs w:val="24"/>
        </w:rPr>
        <w:t>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</w:p>
    <w:p w:rsidR="00EC2EF2" w:rsidRPr="00756126" w:rsidRDefault="00B728F3" w:rsidP="00013151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6" w:lineRule="auto"/>
        <w:ind w:hanging="745"/>
        <w:jc w:val="both"/>
        <w:rPr>
          <w:b/>
          <w:color w:val="000000"/>
          <w:sz w:val="24"/>
          <w:szCs w:val="24"/>
        </w:rPr>
      </w:pPr>
      <w:bookmarkStart w:id="59" w:name="_heading=h.2dlolyb" w:colFirst="0" w:colLast="0"/>
      <w:bookmarkEnd w:id="59"/>
      <w:r w:rsidRPr="00756126">
        <w:rPr>
          <w:b/>
          <w:color w:val="000000"/>
          <w:sz w:val="24"/>
          <w:szCs w:val="24"/>
        </w:rPr>
        <w:t>Анализ воспитательного процесса.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Основные принципы самоанализа воспитательной работы:</w:t>
      </w:r>
    </w:p>
    <w:p w:rsidR="00EC2EF2" w:rsidRPr="00756126" w:rsidRDefault="00B728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:rsidR="00EC2EF2" w:rsidRPr="00756126" w:rsidRDefault="00B728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EC2EF2" w:rsidRPr="00756126" w:rsidRDefault="00B728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C2EF2" w:rsidRPr="00756126" w:rsidRDefault="00B728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proofErr w:type="gramStart"/>
      <w:r w:rsidRPr="00756126">
        <w:rPr>
          <w:color w:val="000000"/>
          <w:sz w:val="24"/>
          <w:szCs w:val="24"/>
        </w:rPr>
        <w:t>стихийной социализации</w:t>
      </w:r>
      <w:proofErr w:type="gramEnd"/>
      <w:r w:rsidRPr="00756126">
        <w:rPr>
          <w:color w:val="000000"/>
          <w:sz w:val="24"/>
          <w:szCs w:val="24"/>
        </w:rPr>
        <w:t xml:space="preserve"> и саморазвития.</w:t>
      </w:r>
    </w:p>
    <w:p w:rsidR="00EC2EF2" w:rsidRPr="00756126" w:rsidRDefault="00B728F3">
      <w:pPr>
        <w:spacing w:line="276" w:lineRule="auto"/>
        <w:ind w:right="210" w:firstLine="709"/>
        <w:jc w:val="both"/>
        <w:rPr>
          <w:b/>
          <w:sz w:val="24"/>
          <w:szCs w:val="24"/>
        </w:rPr>
      </w:pPr>
      <w:r w:rsidRPr="00756126">
        <w:rPr>
          <w:b/>
          <w:sz w:val="24"/>
          <w:szCs w:val="24"/>
        </w:rPr>
        <w:t>Основные направления анализа воспитательного процесса:</w:t>
      </w:r>
    </w:p>
    <w:p w:rsidR="00EC2EF2" w:rsidRPr="00756126" w:rsidRDefault="00B728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 xml:space="preserve">Результаты воспитания, социализации и саморазвития обучающихся. </w:t>
      </w:r>
    </w:p>
    <w:p w:rsidR="00EC2EF2" w:rsidRPr="00756126" w:rsidRDefault="00B728F3">
      <w:pPr>
        <w:tabs>
          <w:tab w:val="left" w:pos="709"/>
        </w:tabs>
        <w:spacing w:line="276" w:lineRule="auto"/>
        <w:ind w:right="-7"/>
        <w:jc w:val="both"/>
        <w:rPr>
          <w:sz w:val="24"/>
          <w:szCs w:val="24"/>
        </w:rPr>
      </w:pPr>
      <w:r w:rsidRPr="00756126">
        <w:rPr>
          <w:sz w:val="24"/>
          <w:szCs w:val="24"/>
        </w:rPr>
        <w:tab/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Штаба воспитательной работы, методическом объединении классных руководителей или педагогическом совете.</w:t>
      </w: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i/>
          <w:color w:val="FF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Основным способом получения информации о результатах воспитания, </w:t>
      </w:r>
      <w:proofErr w:type="gramStart"/>
      <w:r w:rsidRPr="00756126">
        <w:rPr>
          <w:color w:val="000000"/>
          <w:sz w:val="24"/>
          <w:szCs w:val="24"/>
        </w:rPr>
        <w:t>социализации и саморазвития</w:t>
      </w:r>
      <w:proofErr w:type="gramEnd"/>
      <w:r w:rsidRPr="00756126">
        <w:rPr>
          <w:color w:val="000000"/>
          <w:sz w:val="24"/>
          <w:szCs w:val="24"/>
        </w:rPr>
        <w:t xml:space="preserve"> обучающихся является педагогическое наблюдение, </w:t>
      </w:r>
    </w:p>
    <w:p w:rsidR="00102A08" w:rsidRPr="00756126" w:rsidRDefault="00102A08" w:rsidP="00102A08">
      <w:pPr>
        <w:spacing w:line="276" w:lineRule="auto"/>
        <w:ind w:firstLine="709"/>
        <w:jc w:val="both"/>
        <w:rPr>
          <w:sz w:val="24"/>
          <w:szCs w:val="24"/>
        </w:rPr>
      </w:pPr>
      <w:r w:rsidRPr="00756126">
        <w:rPr>
          <w:sz w:val="24"/>
          <w:szCs w:val="24"/>
        </w:rPr>
        <w:t xml:space="preserve">которое осуществляется в течение всего учебного года как в режиме обычной </w:t>
      </w:r>
      <w:r w:rsidRPr="00756126">
        <w:rPr>
          <w:sz w:val="24"/>
          <w:szCs w:val="24"/>
        </w:rPr>
        <w:lastRenderedPageBreak/>
        <w:t xml:space="preserve">жизнедеятельности классного коллектива, так и в специально создаваемых педагогом ситуаций ценностного и нравственного выбора. По результатам педагогического наблюдения в конце учебного года проводится мониторинг уровня </w:t>
      </w:r>
      <w:proofErr w:type="spellStart"/>
      <w:r w:rsidRPr="00756126">
        <w:rPr>
          <w:sz w:val="24"/>
          <w:szCs w:val="24"/>
        </w:rPr>
        <w:t>сформированности</w:t>
      </w:r>
      <w:proofErr w:type="spellEnd"/>
      <w:r w:rsidRPr="00756126">
        <w:rPr>
          <w:sz w:val="24"/>
          <w:szCs w:val="24"/>
        </w:rPr>
        <w:t xml:space="preserve"> </w:t>
      </w:r>
      <w:proofErr w:type="gramStart"/>
      <w:r w:rsidRPr="00756126">
        <w:rPr>
          <w:sz w:val="24"/>
          <w:szCs w:val="24"/>
        </w:rPr>
        <w:t>личностных результатов</w:t>
      </w:r>
      <w:proofErr w:type="gramEnd"/>
      <w:r w:rsidRPr="00756126">
        <w:rPr>
          <w:sz w:val="24"/>
          <w:szCs w:val="24"/>
        </w:rPr>
        <w:t xml:space="preserve"> обучающихся по направлениям воспитательной деятельности и личностным результатам, заданным ФГОС НОО. </w:t>
      </w:r>
    </w:p>
    <w:p w:rsidR="00102A08" w:rsidRPr="00756126" w:rsidRDefault="00102A08" w:rsidP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102A08" w:rsidRPr="00756126" w:rsidRDefault="00102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EC2EF2" w:rsidRPr="00756126" w:rsidRDefault="00B728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756126">
        <w:rPr>
          <w:b/>
          <w:color w:val="000000"/>
          <w:sz w:val="24"/>
          <w:szCs w:val="24"/>
        </w:rPr>
        <w:t>Состояние совместной деятельности обучающихся и взрослых.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объединениями, классными руководителями с привлечением родительских активов класса, Родительского совета школы, Школьного парламента. 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руководителей или педагогическом совете. 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Внимание сосредоточивается на вопросах, связанных с качеством: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реализация воспитательного потенциала урочной деятельности;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организуемой внеурочной деятельности обучающихся;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деятельности классных руководителей и их классов;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проводимых общешкольных основных дел, мероприятий;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внешкольных мероприятий;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взаимодействия с родительским сообществом;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деятельности ученического самоуправления;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деятельности по профилактике и безопасности;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реализации потенциала социального партнерства;</w:t>
      </w:r>
    </w:p>
    <w:p w:rsidR="00EC2EF2" w:rsidRPr="00756126" w:rsidRDefault="00B72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деятельности по профориентации обучающихся.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56126">
        <w:rPr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:rsidR="00EC2EF2" w:rsidRPr="00756126" w:rsidRDefault="00B728F3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56126">
        <w:rPr>
          <w:rFonts w:ascii="Batang" w:eastAsia="Batang" w:hAnsi="Batang" w:cs="Batang"/>
          <w:color w:val="000000"/>
          <w:sz w:val="24"/>
          <w:szCs w:val="24"/>
        </w:rPr>
        <w:t>Итоги самоанализа оформляются в виде отчёта, составляемого</w:t>
      </w:r>
      <w:r w:rsidRPr="00756126">
        <w:rPr>
          <w:color w:val="000000"/>
          <w:sz w:val="24"/>
          <w:szCs w:val="24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 w:rsidRPr="00756126">
        <w:rPr>
          <w:rFonts w:ascii="Batang" w:eastAsia="Batang" w:hAnsi="Batang" w:cs="Batang"/>
          <w:color w:val="000000"/>
          <w:sz w:val="24"/>
          <w:szCs w:val="24"/>
        </w:rPr>
        <w:lastRenderedPageBreak/>
        <w:t>рассматриваются и</w:t>
      </w:r>
      <w:r w:rsidRPr="00756126">
        <w:rPr>
          <w:color w:val="000000"/>
          <w:sz w:val="24"/>
          <w:szCs w:val="24"/>
        </w:rPr>
        <w:t xml:space="preserve"> утверждаются педагогическим советом.</w:t>
      </w: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p w:rsidR="00EC2EF2" w:rsidRPr="00756126" w:rsidRDefault="00EC2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4"/>
        </w:rPr>
      </w:pPr>
    </w:p>
    <w:sectPr w:rsidR="00EC2EF2" w:rsidRPr="00756126">
      <w:footerReference w:type="default" r:id="rId8"/>
      <w:pgSz w:w="11900" w:h="16850"/>
      <w:pgMar w:top="1134" w:right="850" w:bottom="1134" w:left="1701" w:header="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39" w:rsidRDefault="00653B39">
      <w:r>
        <w:separator/>
      </w:r>
    </w:p>
  </w:endnote>
  <w:endnote w:type="continuationSeparator" w:id="0">
    <w:p w:rsidR="00653B39" w:rsidRDefault="006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3" w:rsidRDefault="00B728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3151">
      <w:rPr>
        <w:noProof/>
        <w:color w:val="000000"/>
      </w:rPr>
      <w:t>10</w:t>
    </w:r>
    <w:r>
      <w:rPr>
        <w:color w:val="000000"/>
      </w:rPr>
      <w:fldChar w:fldCharType="end"/>
    </w:r>
  </w:p>
  <w:p w:rsidR="00B728F3" w:rsidRDefault="00B728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39" w:rsidRDefault="00653B39">
      <w:r>
        <w:separator/>
      </w:r>
    </w:p>
  </w:footnote>
  <w:footnote w:type="continuationSeparator" w:id="0">
    <w:p w:rsidR="00653B39" w:rsidRDefault="006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226"/>
    <w:multiLevelType w:val="multilevel"/>
    <w:tmpl w:val="3D38F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72AD5"/>
    <w:multiLevelType w:val="multilevel"/>
    <w:tmpl w:val="CD248EAA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" w15:restartNumberingAfterBreak="0">
    <w:nsid w:val="0DCF75AD"/>
    <w:multiLevelType w:val="multilevel"/>
    <w:tmpl w:val="6C067FCE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3" w15:restartNumberingAfterBreak="0">
    <w:nsid w:val="0F1C4958"/>
    <w:multiLevelType w:val="multilevel"/>
    <w:tmpl w:val="EFDC69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761DA"/>
    <w:multiLevelType w:val="multilevel"/>
    <w:tmpl w:val="4702AA7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5F745E"/>
    <w:multiLevelType w:val="multilevel"/>
    <w:tmpl w:val="03A639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0F2433"/>
    <w:multiLevelType w:val="multilevel"/>
    <w:tmpl w:val="F7DE9A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F92BBB"/>
    <w:multiLevelType w:val="multilevel"/>
    <w:tmpl w:val="CBAE6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350A"/>
    <w:multiLevelType w:val="multilevel"/>
    <w:tmpl w:val="E7869FA8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9" w15:restartNumberingAfterBreak="0">
    <w:nsid w:val="25321EBF"/>
    <w:multiLevelType w:val="multilevel"/>
    <w:tmpl w:val="625CC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25D770E1"/>
    <w:multiLevelType w:val="multilevel"/>
    <w:tmpl w:val="80F4A9D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8D3903"/>
    <w:multiLevelType w:val="multilevel"/>
    <w:tmpl w:val="BB2C01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566F6"/>
    <w:multiLevelType w:val="multilevel"/>
    <w:tmpl w:val="8E60A2E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891B57"/>
    <w:multiLevelType w:val="multilevel"/>
    <w:tmpl w:val="07E4F22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FC0798"/>
    <w:multiLevelType w:val="multilevel"/>
    <w:tmpl w:val="0BF662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0601E7"/>
    <w:multiLevelType w:val="multilevel"/>
    <w:tmpl w:val="33EEBB54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6" w15:restartNumberingAfterBreak="0">
    <w:nsid w:val="33EA4D75"/>
    <w:multiLevelType w:val="multilevel"/>
    <w:tmpl w:val="69F65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3B335ED7"/>
    <w:multiLevelType w:val="multilevel"/>
    <w:tmpl w:val="61E8586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C82420"/>
    <w:multiLevelType w:val="multilevel"/>
    <w:tmpl w:val="2D3CC3CE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9" w15:restartNumberingAfterBreak="0">
    <w:nsid w:val="40CE4E6A"/>
    <w:multiLevelType w:val="multilevel"/>
    <w:tmpl w:val="09ECEE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BB7272"/>
    <w:multiLevelType w:val="multilevel"/>
    <w:tmpl w:val="BF3CE4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7E6710"/>
    <w:multiLevelType w:val="multilevel"/>
    <w:tmpl w:val="197E513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1D412B"/>
    <w:multiLevelType w:val="multilevel"/>
    <w:tmpl w:val="93F0E95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141569"/>
    <w:multiLevelType w:val="multilevel"/>
    <w:tmpl w:val="3A5C43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5A06C5"/>
    <w:multiLevelType w:val="multilevel"/>
    <w:tmpl w:val="BA20031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BB81634"/>
    <w:multiLevelType w:val="multilevel"/>
    <w:tmpl w:val="DA8E2602"/>
    <w:lvl w:ilvl="0">
      <w:start w:val="26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32" w:hanging="810"/>
      </w:pPr>
    </w:lvl>
    <w:lvl w:ilvl="2">
      <w:start w:val="1"/>
      <w:numFmt w:val="decimal"/>
      <w:lvlText w:val="%1.%2.%3."/>
      <w:lvlJc w:val="left"/>
      <w:pPr>
        <w:ind w:left="1454" w:hanging="810"/>
      </w:pPr>
    </w:lvl>
    <w:lvl w:ilvl="3">
      <w:start w:val="1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26" w15:restartNumberingAfterBreak="0">
    <w:nsid w:val="4F535992"/>
    <w:multiLevelType w:val="multilevel"/>
    <w:tmpl w:val="FC86672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0447B9F"/>
    <w:multiLevelType w:val="multilevel"/>
    <w:tmpl w:val="CAF6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6D7327"/>
    <w:multiLevelType w:val="multilevel"/>
    <w:tmpl w:val="DBBEB27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EF62EB"/>
    <w:multiLevelType w:val="multilevel"/>
    <w:tmpl w:val="1C543EA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205D57"/>
    <w:multiLevelType w:val="multilevel"/>
    <w:tmpl w:val="21DAF4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B87FB2"/>
    <w:multiLevelType w:val="multilevel"/>
    <w:tmpl w:val="634A8F44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8A6EE9"/>
    <w:multiLevelType w:val="multilevel"/>
    <w:tmpl w:val="615444A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6D4E45"/>
    <w:multiLevelType w:val="multilevel"/>
    <w:tmpl w:val="F1AC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4EC9"/>
    <w:multiLevelType w:val="multilevel"/>
    <w:tmpl w:val="7624A5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1"/>
  </w:num>
  <w:num w:numId="5">
    <w:abstractNumId w:val="20"/>
  </w:num>
  <w:num w:numId="6">
    <w:abstractNumId w:val="13"/>
  </w:num>
  <w:num w:numId="7">
    <w:abstractNumId w:val="34"/>
  </w:num>
  <w:num w:numId="8">
    <w:abstractNumId w:val="10"/>
  </w:num>
  <w:num w:numId="9">
    <w:abstractNumId w:val="32"/>
  </w:num>
  <w:num w:numId="10">
    <w:abstractNumId w:val="7"/>
  </w:num>
  <w:num w:numId="11">
    <w:abstractNumId w:val="11"/>
  </w:num>
  <w:num w:numId="12">
    <w:abstractNumId w:val="33"/>
  </w:num>
  <w:num w:numId="13">
    <w:abstractNumId w:val="31"/>
  </w:num>
  <w:num w:numId="14">
    <w:abstractNumId w:val="27"/>
  </w:num>
  <w:num w:numId="15">
    <w:abstractNumId w:val="22"/>
  </w:num>
  <w:num w:numId="16">
    <w:abstractNumId w:val="19"/>
  </w:num>
  <w:num w:numId="17">
    <w:abstractNumId w:val="0"/>
  </w:num>
  <w:num w:numId="18">
    <w:abstractNumId w:val="2"/>
  </w:num>
  <w:num w:numId="19">
    <w:abstractNumId w:val="18"/>
  </w:num>
  <w:num w:numId="20">
    <w:abstractNumId w:val="8"/>
  </w:num>
  <w:num w:numId="21">
    <w:abstractNumId w:val="26"/>
  </w:num>
  <w:num w:numId="22">
    <w:abstractNumId w:val="29"/>
  </w:num>
  <w:num w:numId="23">
    <w:abstractNumId w:val="5"/>
  </w:num>
  <w:num w:numId="24">
    <w:abstractNumId w:val="28"/>
  </w:num>
  <w:num w:numId="25">
    <w:abstractNumId w:val="30"/>
  </w:num>
  <w:num w:numId="26">
    <w:abstractNumId w:val="17"/>
  </w:num>
  <w:num w:numId="27">
    <w:abstractNumId w:val="23"/>
  </w:num>
  <w:num w:numId="28">
    <w:abstractNumId w:val="6"/>
  </w:num>
  <w:num w:numId="29">
    <w:abstractNumId w:val="3"/>
  </w:num>
  <w:num w:numId="30">
    <w:abstractNumId w:val="15"/>
  </w:num>
  <w:num w:numId="31">
    <w:abstractNumId w:val="12"/>
  </w:num>
  <w:num w:numId="32">
    <w:abstractNumId w:val="24"/>
  </w:num>
  <w:num w:numId="33">
    <w:abstractNumId w:val="1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2"/>
    <w:rsid w:val="00013151"/>
    <w:rsid w:val="00102A08"/>
    <w:rsid w:val="001C7423"/>
    <w:rsid w:val="002E61F8"/>
    <w:rsid w:val="003E0824"/>
    <w:rsid w:val="004E6571"/>
    <w:rsid w:val="0060283A"/>
    <w:rsid w:val="00653B39"/>
    <w:rsid w:val="006F1E79"/>
    <w:rsid w:val="00756126"/>
    <w:rsid w:val="008356BD"/>
    <w:rsid w:val="00B728F3"/>
    <w:rsid w:val="00BE2C85"/>
    <w:rsid w:val="00C26094"/>
    <w:rsid w:val="00DE66BA"/>
    <w:rsid w:val="00EC2EF2"/>
    <w:rsid w:val="00F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E241"/>
  <w15:docId w15:val="{3B3842FA-C0A7-4861-B60B-DFC279E2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</w:pPr>
    <w:rPr>
      <w:rFonts w:eastAsia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eastAsiaTheme="minorEastAsia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8F4CD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nd2pKXjzjOkNzTOg+JbuF/wqhQ==">CgMxLjAyCGguZ2pkZ3hzMgloLjMwajB6bGwyCWg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loLjQ2cjBjbzIyCWguMmx3YW12djIJaC4xMTFreDNvMgloLjNsMThmcmgyCWguMjA2aXB6YTIJaC40azY2OG4zMgloLjJ6YmdpdXcyCWguMWVncXQycDIJaC4zeWdlYnFpMgloLjJkbG9seWIyCGguc3F5dzY0OAByITF3Q1czMUtaYkJINHlxNF8xMExmeEdHX2FnZUZfOW5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8694</Words>
  <Characters>49559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Super</cp:lastModifiedBy>
  <cp:revision>10</cp:revision>
  <dcterms:created xsi:type="dcterms:W3CDTF">2023-07-11T02:46:00Z</dcterms:created>
  <dcterms:modified xsi:type="dcterms:W3CDTF">2024-01-31T06:00:00Z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